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01781" w14:textId="350C3A1C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E3A11" wp14:editId="73E2552D">
                <wp:simplePos x="0" y="0"/>
                <wp:positionH relativeFrom="column">
                  <wp:posOffset>-334010</wp:posOffset>
                </wp:positionH>
                <wp:positionV relativeFrom="paragraph">
                  <wp:posOffset>118110</wp:posOffset>
                </wp:positionV>
                <wp:extent cx="6143625" cy="134302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4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thinThickMediumGap" w:sz="2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98"/>
                            </w:tblGrid>
                            <w:tr w:rsidR="005867DD" w:rsidRPr="002B2EDA" w14:paraId="19440AAC" w14:textId="77777777" w:rsidTr="00C73B37">
                              <w:trPr>
                                <w:trHeight w:val="1076"/>
                              </w:trPr>
                              <w:tc>
                                <w:tcPr>
                                  <w:tcW w:w="9498" w:type="dxa"/>
                                  <w:tcBorders>
                                    <w:top w:val="nil"/>
                                    <w:left w:val="nil"/>
                                    <w:bottom w:val="thinThickMediumGap" w:sz="24" w:space="0" w:color="auto"/>
                                    <w:right w:val="nil"/>
                                  </w:tcBorders>
                                  <w:hideMark/>
                                </w:tcPr>
                                <w:p w14:paraId="0FCEA3E2" w14:textId="77777777" w:rsidR="005867DD" w:rsidRPr="002B2EDA" w:rsidRDefault="005867DD" w:rsidP="0085318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</w:pP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МУНИЦИПАЛЬНОЕ БЮДЖЕТНОЕ ДОШКОЛЬНОЕ ОБРАЗОВАТЕЛЬНОЕ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br/>
                                    <w:t xml:space="preserve"> УЧРЕЖДЕНИЕ «ДЕТСКИЙ САД №</w:t>
                                  </w:r>
                                  <w:proofErr w:type="gramStart"/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23  СТ.</w:t>
                                  </w:r>
                                  <w:proofErr w:type="gramEnd"/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 xml:space="preserve"> АРХОНСКАЯ»</w:t>
                                  </w:r>
                                </w:p>
                                <w:p w14:paraId="0571E188" w14:textId="77777777" w:rsidR="005867DD" w:rsidRPr="002B2EDA" w:rsidRDefault="005867DD" w:rsidP="0085318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</w:pP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МУНИЦИПАЛЬНОГО ОБРАЗОВАНИЯ - ПРИГОРОДНЫЙ РАЙОН</w:t>
                                  </w:r>
                                </w:p>
                                <w:p w14:paraId="7CE5DC5E" w14:textId="77777777" w:rsidR="005867DD" w:rsidRPr="002B2EDA" w:rsidRDefault="005867DD" w:rsidP="0085318C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  <w:sz w:val="24"/>
                                      <w:szCs w:val="24"/>
                                    </w:rPr>
                                  </w:pP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</w:rPr>
                                    <w:t>РЕСПУБЛИКИ СЕВЕРНАЯ ОСЕТИЯ – АЛАНИЯ</w:t>
                                  </w:r>
                                  <w:r w:rsidRPr="002B2EDA">
                                    <w:rPr>
                                      <w:rFonts w:ascii="Times New Roman" w:eastAsia="Times New Roman" w:hAnsi="Times New Roman"/>
                                      <w:b/>
                                      <w:color w:val="0F243E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25A1A29" w14:textId="77777777" w:rsidR="005867DD" w:rsidRPr="002B2EDA" w:rsidRDefault="005867DD" w:rsidP="005867D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03F50"/>
                                <w:sz w:val="16"/>
                                <w:lang w:eastAsia="ru-RU"/>
                              </w:rPr>
                            </w:pPr>
                          </w:p>
                          <w:p w14:paraId="35AA8125" w14:textId="77777777" w:rsidR="005867DD" w:rsidRPr="002B2EDA" w:rsidRDefault="005867DD" w:rsidP="005867D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</w:pP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363120,  ст. Архонская, ул. Ворошилова, 44, 8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 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(867 39) 3 12 79, 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e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>-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val="en-US" w:bidi="en-US"/>
                              </w:rPr>
                              <w:t>mail</w:t>
                            </w:r>
                            <w:r w:rsidRPr="002B2EDA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lang w:bidi="en-US"/>
                              </w:rPr>
                              <w:t xml:space="preserve">: </w:t>
                            </w:r>
                            <w:hyperlink r:id="rId5" w:history="1"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tchernitzkaja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.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ds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23@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yandex</w:t>
                              </w:r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bidi="en-US"/>
                                </w:rPr>
                                <w:t>.</w:t>
                              </w:r>
                              <w:proofErr w:type="spellStart"/>
                              <w:r w:rsidRPr="002B2EDA">
                                <w:rPr>
                                  <w:rFonts w:ascii="Times New Roman" w:eastAsia="Calibri" w:hAnsi="Times New Roman" w:cs="Times New Roman"/>
                                  <w:b/>
                                  <w:color w:val="0563C1" w:themeColor="hyperlink"/>
                                  <w:u w:val="single"/>
                                  <w:lang w:val="en-US" w:bidi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692931A5" w14:textId="77777777" w:rsidR="005867DD" w:rsidRDefault="005867DD" w:rsidP="005867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3A11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-26.3pt;margin-top:9.3pt;width:483.7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" filled="f" stroked="f" strokeweight=".5pt">
                <v:textbox>
                  <w:txbxContent>
                    <w:tbl>
                      <w:tblPr>
                        <w:tblStyle w:val="11"/>
                        <w:tblW w:w="9498" w:type="dxa"/>
                        <w:tblBorders>
                          <w:top w:val="none" w:sz="0" w:space="0" w:color="auto"/>
                          <w:left w:val="none" w:sz="0" w:space="0" w:color="auto"/>
                          <w:bottom w:val="thinThickMediumGap" w:sz="2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98"/>
                      </w:tblGrid>
                      <w:tr w:rsidR="005867DD" w:rsidRPr="002B2EDA" w14:paraId="19440AAC" w14:textId="77777777" w:rsidTr="00C73B37">
                        <w:trPr>
                          <w:trHeight w:val="1076"/>
                        </w:trPr>
                        <w:tc>
                          <w:tcPr>
                            <w:tcW w:w="9498" w:type="dxa"/>
                            <w:tcBorders>
                              <w:top w:val="nil"/>
                              <w:left w:val="nil"/>
                              <w:bottom w:val="thinThickMediumGap" w:sz="24" w:space="0" w:color="auto"/>
                              <w:right w:val="nil"/>
                            </w:tcBorders>
                            <w:hideMark/>
                          </w:tcPr>
                          <w:p w14:paraId="0FCEA3E2" w14:textId="77777777" w:rsidR="005867DD" w:rsidRPr="002B2EDA" w:rsidRDefault="005867DD" w:rsidP="0085318C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</w:pP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МУНИЦИПАЛЬНОЕ БЮДЖЕТНОЕ ДОШКОЛЬНОЕ ОБРАЗОВАТЕЛЬНОЕ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br/>
                              <w:t xml:space="preserve"> УЧРЕЖДЕНИЕ «ДЕТСКИЙ САД №</w:t>
                            </w:r>
                            <w:proofErr w:type="gramStart"/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23  СТ.</w:t>
                            </w:r>
                            <w:proofErr w:type="gramEnd"/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 xml:space="preserve"> АРХОНСКАЯ»</w:t>
                            </w:r>
                          </w:p>
                          <w:p w14:paraId="0571E188" w14:textId="77777777" w:rsidR="005867DD" w:rsidRPr="002B2EDA" w:rsidRDefault="005867DD" w:rsidP="0085318C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</w:pP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МУНИЦИПАЛЬНОГО ОБРАЗОВАНИЯ - ПРИГОРОДНЫЙ РАЙОН</w:t>
                            </w:r>
                          </w:p>
                          <w:p w14:paraId="7CE5DC5E" w14:textId="77777777" w:rsidR="005867DD" w:rsidRPr="002B2EDA" w:rsidRDefault="005867DD" w:rsidP="0085318C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</w:rPr>
                              <w:t>РЕСПУБЛИКИ СЕВЕРНАЯ ОСЕТИЯ – АЛАНИЯ</w:t>
                            </w:r>
                            <w:r w:rsidRPr="002B2EDA">
                              <w:rPr>
                                <w:rFonts w:ascii="Times New Roman" w:eastAsia="Times New Roman" w:hAnsi="Times New Roman"/>
                                <w:b/>
                                <w:color w:val="0F243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25A1A29" w14:textId="77777777" w:rsidR="005867DD" w:rsidRPr="002B2EDA" w:rsidRDefault="005867DD" w:rsidP="005867D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color w:val="303F50"/>
                          <w:sz w:val="16"/>
                          <w:lang w:eastAsia="ru-RU"/>
                        </w:rPr>
                      </w:pPr>
                    </w:p>
                    <w:p w14:paraId="35AA8125" w14:textId="77777777" w:rsidR="005867DD" w:rsidRPr="002B2EDA" w:rsidRDefault="005867DD" w:rsidP="005867DD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</w:pP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363120,  ст. Архонская, ул. Ворошилова, 44, 8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 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(867 39) 3 12 79, 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e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>-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val="en-US" w:bidi="en-US"/>
                        </w:rPr>
                        <w:t>mail</w:t>
                      </w:r>
                      <w:r w:rsidRPr="002B2EDA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lang w:bidi="en-US"/>
                        </w:rPr>
                        <w:t xml:space="preserve">: </w:t>
                      </w:r>
                      <w:hyperlink r:id="rId6" w:history="1"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tchernitzkaja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.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ds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23@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yandex</w:t>
                        </w:r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bidi="en-US"/>
                          </w:rPr>
                          <w:t>.</w:t>
                        </w:r>
                        <w:proofErr w:type="spellStart"/>
                        <w:r w:rsidRPr="002B2EDA">
                          <w:rPr>
                            <w:rFonts w:ascii="Times New Roman" w:eastAsia="Calibri" w:hAnsi="Times New Roman" w:cs="Times New Roman"/>
                            <w:b/>
                            <w:color w:val="0563C1" w:themeColor="hyperlink"/>
                            <w:u w:val="single"/>
                            <w:lang w:val="en-US" w:bidi="en-US"/>
                          </w:rPr>
                          <w:t>ru</w:t>
                        </w:r>
                        <w:proofErr w:type="spellEnd"/>
                      </w:hyperlink>
                    </w:p>
                    <w:p w14:paraId="692931A5" w14:textId="77777777" w:rsidR="005867DD" w:rsidRDefault="005867DD" w:rsidP="005867DD"/>
                  </w:txbxContent>
                </v:textbox>
              </v:shape>
            </w:pict>
          </mc:Fallback>
        </mc:AlternateContent>
      </w:r>
    </w:p>
    <w:p w14:paraId="29BA064B" w14:textId="5738B1DC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5A3BD9D" w14:textId="7927FA53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AE40B6D" w14:textId="4C29789B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79B3356" w14:textId="77777777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CDD6F1F" w14:textId="29CB5E90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35C2FD8" w14:textId="77777777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4443035D" w14:textId="77777777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A93226E" w14:textId="77777777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49D7CB3E" w14:textId="573D2A12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A0DAC80" w14:textId="6083E89A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EA4F8" wp14:editId="536BDA7A">
                <wp:simplePos x="0" y="0"/>
                <wp:positionH relativeFrom="column">
                  <wp:posOffset>81915</wp:posOffset>
                </wp:positionH>
                <wp:positionV relativeFrom="paragraph">
                  <wp:posOffset>318135</wp:posOffset>
                </wp:positionV>
                <wp:extent cx="5667375" cy="1609725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BB23D" w14:textId="0F7E22B4" w:rsidR="005867DD" w:rsidRPr="005867DD" w:rsidRDefault="00D66893" w:rsidP="00D66893">
                            <w:pPr>
                              <w:shd w:val="clear" w:color="auto" w:fill="FFFFFF"/>
                              <w:spacing w:after="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  <w:t xml:space="preserve">Познание </w:t>
                            </w:r>
                          </w:p>
                          <w:p w14:paraId="76C9285B" w14:textId="6BA9495E" w:rsidR="005867DD" w:rsidRDefault="005867DD" w:rsidP="005867DD">
                            <w:pPr>
                              <w:shd w:val="clear" w:color="auto" w:fill="FFFFFF"/>
                              <w:spacing w:after="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  <w:t>в старшей группе</w:t>
                            </w:r>
                          </w:p>
                          <w:p w14:paraId="315CD08D" w14:textId="2DD638B5" w:rsidR="005867DD" w:rsidRPr="005867DD" w:rsidRDefault="00D66893" w:rsidP="00D66893">
                            <w:pPr>
                              <w:shd w:val="clear" w:color="auto" w:fill="FFFFFF"/>
                              <w:spacing w:after="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kern w:val="36"/>
                                <w:sz w:val="56"/>
                                <w:szCs w:val="56"/>
                              </w:rPr>
                            </w:pPr>
                            <w:r w:rsidRPr="00D6689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030A0"/>
                                <w:kern w:val="36"/>
                                <w:sz w:val="56"/>
                                <w:szCs w:val="56"/>
                                <w:lang w:eastAsia="ru-RU"/>
                              </w:rPr>
                              <w:t>"Фруктовый салат для мамы"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A4F8" id="Надпись 1" o:spid="_x0000_s1027" type="#_x0000_t202" style="position:absolute;left:0;text-align:left;margin-left:6.45pt;margin-top:25.05pt;width:446.25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" filled="f" stroked="f" strokeweight=".5pt">
                <v:textbox>
                  <w:txbxContent>
                    <w:p w14:paraId="2F8BB23D" w14:textId="0F7E22B4" w:rsidR="005867DD" w:rsidRPr="005867DD" w:rsidRDefault="00D66893" w:rsidP="00D66893">
                      <w:pPr>
                        <w:shd w:val="clear" w:color="auto" w:fill="FFFFFF"/>
                        <w:spacing w:after="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7030A0"/>
                          <w:kern w:val="36"/>
                          <w:sz w:val="56"/>
                          <w:szCs w:val="5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7030A0"/>
                          <w:kern w:val="36"/>
                          <w:sz w:val="56"/>
                          <w:szCs w:val="56"/>
                          <w:lang w:eastAsia="ru-RU"/>
                        </w:rPr>
                        <w:t xml:space="preserve">Познание </w:t>
                      </w:r>
                    </w:p>
                    <w:p w14:paraId="76C9285B" w14:textId="6BA9495E" w:rsidR="005867DD" w:rsidRDefault="005867DD" w:rsidP="005867DD">
                      <w:pPr>
                        <w:shd w:val="clear" w:color="auto" w:fill="FFFFFF"/>
                        <w:spacing w:after="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color w:val="7030A0"/>
                          <w:kern w:val="36"/>
                          <w:sz w:val="56"/>
                          <w:szCs w:val="5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7030A0"/>
                          <w:kern w:val="36"/>
                          <w:sz w:val="56"/>
                          <w:szCs w:val="56"/>
                          <w:lang w:eastAsia="ru-RU"/>
                        </w:rPr>
                        <w:t>в старшей группе</w:t>
                      </w:r>
                    </w:p>
                    <w:p w14:paraId="315CD08D" w14:textId="2DD638B5" w:rsidR="005867DD" w:rsidRPr="005867DD" w:rsidRDefault="00D66893" w:rsidP="00D66893">
                      <w:pPr>
                        <w:shd w:val="clear" w:color="auto" w:fill="FFFFFF"/>
                        <w:spacing w:after="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kern w:val="36"/>
                          <w:sz w:val="56"/>
                          <w:szCs w:val="56"/>
                        </w:rPr>
                      </w:pPr>
                      <w:r w:rsidRPr="00D6689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030A0"/>
                          <w:kern w:val="36"/>
                          <w:sz w:val="56"/>
                          <w:szCs w:val="56"/>
                          <w:lang w:eastAsia="ru-RU"/>
                        </w:rPr>
                        <w:t>"Фруктовый салат для мамы"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53A4EE" w14:textId="2D1D0B10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573D5A5" w14:textId="60E74D14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8CF937" wp14:editId="0EDDF314">
            <wp:simplePos x="0" y="0"/>
            <wp:positionH relativeFrom="margin">
              <wp:posOffset>262255</wp:posOffset>
            </wp:positionH>
            <wp:positionV relativeFrom="margin">
              <wp:posOffset>4090035</wp:posOffset>
            </wp:positionV>
            <wp:extent cx="5248275" cy="3935730"/>
            <wp:effectExtent l="0" t="0" r="9525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4A852" w14:textId="2A74E0F8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E8E4AC1" w14:textId="3BBFFECE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7B1E9F7" w14:textId="1CBBF94A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FE23444" w14:textId="77777777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6EC0EED" w14:textId="77777777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F354744" w14:textId="77777777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FBA2A74" w14:textId="77777777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8AB8C67" w14:textId="77777777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2C129F6" w14:textId="77777777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5C436E4" w14:textId="4D074560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17D5A47" w14:textId="52C9C064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C35EA3C" w14:textId="3F9A50E3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3D6DBCB" w14:textId="55782560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CD6A30C" w14:textId="539C618A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204D4ED" w14:textId="06CC6669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4C188346" w14:textId="5B9B8684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D85E957" w14:textId="2D539816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1F51A66" w14:textId="324E7408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14E3273" w14:textId="060CBBC0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6D68EBF" w14:textId="6BDD9361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496A1B6" w14:textId="7DC4FE03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E771289" w14:textId="17E4EDDE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A4F69EB" w14:textId="19D0682B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A7A2F1F" w14:textId="7FAF862D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954FC34" w14:textId="18B64DE0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6596D" wp14:editId="1C8B19D8">
                <wp:simplePos x="0" y="0"/>
                <wp:positionH relativeFrom="column">
                  <wp:posOffset>158115</wp:posOffset>
                </wp:positionH>
                <wp:positionV relativeFrom="paragraph">
                  <wp:posOffset>130175</wp:posOffset>
                </wp:positionV>
                <wp:extent cx="4095750" cy="5334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00B79" w14:textId="631DB30B" w:rsidR="005867DD" w:rsidRPr="005867DD" w:rsidRDefault="005867D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5867DD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</w:rPr>
                              <w:t>Подготовила: Суджаева С.А.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6596D" id="Надпись 7" o:spid="_x0000_s1028" type="#_x0000_t202" style="position:absolute;left:0;text-align:left;margin-left:12.45pt;margin-top:10.25pt;width:322.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" filled="f" stroked="f" strokeweight=".5pt">
                <v:textbox>
                  <w:txbxContent>
                    <w:p w14:paraId="5F100B79" w14:textId="631DB30B" w:rsidR="005867DD" w:rsidRPr="005867DD" w:rsidRDefault="005867DD">
                      <w:pPr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</w:rPr>
                      </w:pPr>
                      <w:r w:rsidRPr="005867DD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</w:rPr>
                        <w:t>Подготовила: Суджаева С.А.</w:t>
                      </w:r>
                    </w:p>
                  </w:txbxContent>
                </v:textbox>
              </v:shape>
            </w:pict>
          </mc:Fallback>
        </mc:AlternateContent>
      </w:r>
    </w:p>
    <w:p w14:paraId="673C4DD0" w14:textId="6C740C83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9DE3D86" w14:textId="6A4CCA45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5B439F74" w14:textId="0E1991A4" w:rsidR="005867DD" w:rsidRDefault="005867DD" w:rsidP="005867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5F5030B" w14:textId="77777777" w:rsidR="005867DD" w:rsidRDefault="005867DD" w:rsidP="005867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2B4CD06D" w14:textId="14A00DF1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3CE4A729" w14:textId="77777777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-Познакомить детей с процессом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приготовления - фруктового салата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AEDA743" w14:textId="77777777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-Формирование элементарных умений по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приготовлению пищи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CE84B3B" w14:textId="77777777" w:rsid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A36873C" w14:textId="141B7871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15B079C9" w14:textId="77777777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знания детей названий и полезных свойствах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фруктов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каком виде употребляются. Расширять знания о месте произрастания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фруктов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E3CE3BF" w14:textId="77777777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навыки безопасного обращения с опасными предметами </w:t>
      </w:r>
      <w:r w:rsidRPr="005867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(нож)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быту.</w:t>
      </w:r>
    </w:p>
    <w:p w14:paraId="70F9D40D" w14:textId="77777777" w:rsidR="005867DD" w:rsidRPr="005867DD" w:rsidRDefault="005867DD" w:rsidP="005867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совместной деятельности детей и взрослых, в процессе которой удовлетворяется потребность дошкольников в общении со взрослыми, в познании их мира, желании принимать непосредственное участие в деятельности взрослых, приобретается собственный опыт.</w:t>
      </w:r>
    </w:p>
    <w:p w14:paraId="3B48E35F" w14:textId="4CA73190" w:rsidR="005867DD" w:rsidRPr="005867DD" w:rsidRDefault="005867DD" w:rsidP="005867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93DF61" wp14:editId="0EE745F8">
            <wp:simplePos x="0" y="0"/>
            <wp:positionH relativeFrom="margin">
              <wp:posOffset>3872865</wp:posOffset>
            </wp:positionH>
            <wp:positionV relativeFrom="margin">
              <wp:posOffset>2744470</wp:posOffset>
            </wp:positionV>
            <wp:extent cx="2263140" cy="1696720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аккуратность, любовь к труду, желание доставлять радость себе и другим.</w:t>
      </w:r>
    </w:p>
    <w:p w14:paraId="764775AC" w14:textId="68537D3E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Продукты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2E7A303C" w14:textId="0A3920AD" w:rsidR="005867DD" w:rsidRPr="005867DD" w:rsidRDefault="005867DD" w:rsidP="005867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-яблоки, груши, бананы, апельсины, киви, виноград чёрный и зелёный, йогурт.</w:t>
      </w:r>
    </w:p>
    <w:p w14:paraId="2099453E" w14:textId="404AE506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33020E07" w14:textId="05E2951F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-разделочные доски, ножи, одноразовые тарелки, миска, поднос,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салатницы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фартуки, колпаки, косынки.</w:t>
      </w:r>
    </w:p>
    <w:p w14:paraId="70E0E65A" w14:textId="2D7CFBBC" w:rsidR="005867DD" w:rsidRPr="005867DD" w:rsidRDefault="005867DD" w:rsidP="005867DD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5867D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Ход занятия:</w:t>
      </w:r>
    </w:p>
    <w:p w14:paraId="7EF1F34B" w14:textId="1AE9BCEF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30F73F7" w14:textId="77777777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вы все любите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фрукты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Предлагаю вам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приготовить сегодня фруктовый салат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Который будет называться </w:t>
      </w:r>
      <w:r w:rsidRPr="005867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867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Райское наслаждение</w:t>
      </w:r>
      <w:r w:rsidRPr="005867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Послушайте что расскажу вам про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фрукты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2E09DFA" w14:textId="77777777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Груша – напоминает своей формой лампочку. 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Много в груше макро- и микроэлементов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железа, необходимого для здоровых кровяных клеток. Отвар из сушеных груш помогает от кашля. Яблоко – этот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богат витаминами и питательными веществами. Яблоки приносят пользу всем. Поднимают гемоглобин, укрепляет кровеносные сосуды. Свежее сочное яблоко богато витамином С, который поможет укрепить иммунную систему. Апельсин – благодаря своим полезным свойствам, дарит людям энергию, улучшает здоровье и является важным продуктом, который необходимо иметь в своем рационе питания каждому человеку. Бананы – растут в южных странах. С бананового дерева плоды срезают недозрелыми, они лучше перенесут транспортировку и хранение. Ведь прежде, чем попасть на прилавки магазинов, им предстоит долгий путь. Везут их по морю в специальных условиях. Йогурт – это кисломолочный продукт обычно с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фруктовыми добавками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Считается традиционным болгарским напитком. Йогурты бывают – молочные, сливочные,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фруктовые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диетические. Вот сколько всего интересного вы узнали о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фруктах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E195218" w14:textId="77777777" w:rsidR="005867DD" w:rsidRPr="005867DD" w:rsidRDefault="005867DD" w:rsidP="005867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и к работе можно приступать.</w:t>
      </w:r>
    </w:p>
    <w:p w14:paraId="4C6F2721" w14:textId="77777777" w:rsidR="005867DD" w:rsidRPr="005867DD" w:rsidRDefault="005867DD" w:rsidP="005867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началом работы нам нужно вымыть руки с мылом.</w:t>
      </w:r>
    </w:p>
    <w:p w14:paraId="5F3CF09B" w14:textId="77777777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Надеть фартук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не пришлось стирать потом всю одежду. Девочкам повязать косынки, а мальчикам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надеть колпаки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FE75F6C" w14:textId="1F17796D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Фрукты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наши уже чисто вымыты.</w:t>
      </w:r>
    </w:p>
    <w:p w14:paraId="2A448867" w14:textId="74123F76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посуде. Когда закончите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готовить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ее придется помыть.</w:t>
      </w:r>
    </w:p>
    <w:p w14:paraId="2231ACEA" w14:textId="7201FD5F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Ножи у нас не слишком большие и острые. И каждому понадобиться разделочная доска. 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6C34A26" w14:textId="7AEFDB2C" w:rsidR="005867DD" w:rsidRPr="005867DD" w:rsidRDefault="005867DD" w:rsidP="005867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-Теперь и к работе можно приступать.</w:t>
      </w:r>
    </w:p>
    <w:p w14:paraId="6D007609" w14:textId="3BD0934D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нужно сделать сначала? </w:t>
      </w:r>
      <w:r w:rsidRPr="005867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(почистить </w:t>
      </w:r>
      <w:r w:rsidRPr="005867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фрукты</w:t>
      </w:r>
      <w:r w:rsidRPr="005867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45BD1621" w14:textId="77777777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тем? </w:t>
      </w:r>
      <w:r w:rsidRPr="005867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(нарезать их)</w:t>
      </w:r>
    </w:p>
    <w:p w14:paraId="0206C855" w14:textId="05ECE83D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Потом? </w:t>
      </w:r>
      <w:r w:rsidRPr="005867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(сложить в миску)</w:t>
      </w:r>
    </w:p>
    <w:p w14:paraId="59401E46" w14:textId="77777777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После? </w:t>
      </w:r>
      <w:r w:rsidRPr="005867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(перемешать, заправить и выложить в </w:t>
      </w:r>
      <w:r w:rsidRPr="005867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салатницу</w:t>
      </w:r>
      <w:r w:rsidRPr="005867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0BD64285" w14:textId="659D0B50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так как </w:t>
      </w:r>
      <w:hyperlink r:id="rId9" w:tooltip="Салат. Готовим фруктовые и овощные салаты" w:history="1">
        <w:r w:rsidRPr="005867DD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bdr w:val="none" w:sz="0" w:space="0" w:color="auto" w:frame="1"/>
            <w:lang w:eastAsia="ru-RU"/>
          </w:rPr>
          <w:t>салат этот необычный</w:t>
        </w:r>
      </w:hyperlink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фруктовый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заправлять мы его будем йогуртом.</w:t>
      </w:r>
    </w:p>
    <w:p w14:paraId="35C29FB0" w14:textId="0029D2F0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когда пользуются ножом, держать его надо за ручку, а металлическим лезвием резать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 – вот так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Пользоваться ножом необходимо очень осторожно, чтобы не порезаться.</w:t>
      </w:r>
    </w:p>
    <w:p w14:paraId="067505B2" w14:textId="519EFCA9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вместе с воспитателем очищают и режут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фрукты кубиками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Виноград без </w:t>
      </w:r>
      <w:proofErr w:type="spellStart"/>
      <w:proofErr w:type="gramStart"/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косточек,поэтому</w:t>
      </w:r>
      <w:proofErr w:type="spellEnd"/>
      <w:proofErr w:type="gramEnd"/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его не </w:t>
      </w:r>
      <w:proofErr w:type="spellStart"/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разрезаем,а</w:t>
      </w:r>
      <w:proofErr w:type="spellEnd"/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кладём в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салат целиком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Нарезанные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фрукты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складывают в одну большую кастрюлю. Добавляют йогурт и перемешивают.</w:t>
      </w:r>
    </w:p>
    <w:p w14:paraId="52684093" w14:textId="799A7E57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Салат готов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теперь можно будет угощаться.</w:t>
      </w:r>
    </w:p>
    <w:p w14:paraId="0482291D" w14:textId="6B4A4974" w:rsidR="005867DD" w:rsidRPr="005867DD" w:rsidRDefault="005867DD" w:rsidP="005867D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осталось навести порядок на столах.</w:t>
      </w:r>
    </w:p>
    <w:p w14:paraId="106FEB9F" w14:textId="6A8FB686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Подведение итогов</w:t>
      </w:r>
      <w:proofErr w:type="gramStart"/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Чем</w:t>
      </w:r>
      <w:proofErr w:type="gramEnd"/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сегодня занимались на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Какие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фрукты использовали для салата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Какая польза от нашего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салата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 называется наш </w:t>
      </w: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салат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30AEDB13" w14:textId="6D745D49" w:rsidR="005867DD" w:rsidRPr="005867DD" w:rsidRDefault="005867DD" w:rsidP="005867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67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 окончено</w:t>
      </w:r>
      <w:r w:rsidRPr="005867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 ребята замечательно поработали. Я горжусь вами.</w:t>
      </w:r>
    </w:p>
    <w:p w14:paraId="620811C9" w14:textId="01676C59" w:rsidR="00AC17A0" w:rsidRDefault="005867DD">
      <w:r>
        <w:rPr>
          <w:noProof/>
        </w:rPr>
        <w:drawing>
          <wp:anchor distT="0" distB="0" distL="114300" distR="114300" simplePos="0" relativeHeight="251660288" behindDoc="0" locked="0" layoutInCell="1" allowOverlap="1" wp14:anchorId="7925AE77" wp14:editId="65C5DC9C">
            <wp:simplePos x="0" y="0"/>
            <wp:positionH relativeFrom="margin">
              <wp:posOffset>748665</wp:posOffset>
            </wp:positionH>
            <wp:positionV relativeFrom="margin">
              <wp:posOffset>7085330</wp:posOffset>
            </wp:positionV>
            <wp:extent cx="3672205" cy="2753995"/>
            <wp:effectExtent l="0" t="0" r="4445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C25D215" wp14:editId="418DC4FA">
            <wp:simplePos x="0" y="0"/>
            <wp:positionH relativeFrom="margin">
              <wp:posOffset>-560070</wp:posOffset>
            </wp:positionH>
            <wp:positionV relativeFrom="margin">
              <wp:posOffset>4746625</wp:posOffset>
            </wp:positionV>
            <wp:extent cx="2879090" cy="215963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B97FCF1" wp14:editId="1C88D353">
            <wp:simplePos x="0" y="0"/>
            <wp:positionH relativeFrom="margin">
              <wp:posOffset>2844165</wp:posOffset>
            </wp:positionH>
            <wp:positionV relativeFrom="margin">
              <wp:posOffset>4744720</wp:posOffset>
            </wp:positionV>
            <wp:extent cx="2971165" cy="2228215"/>
            <wp:effectExtent l="0" t="0" r="635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17A0" w:rsidSect="005867DD">
      <w:pgSz w:w="11906" w:h="16838"/>
      <w:pgMar w:top="1134" w:right="850" w:bottom="1134" w:left="1701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A7A4F"/>
    <w:multiLevelType w:val="multilevel"/>
    <w:tmpl w:val="1394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DD"/>
    <w:rsid w:val="005867DD"/>
    <w:rsid w:val="00AC17A0"/>
    <w:rsid w:val="00D6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E9D6"/>
  <w15:chartTrackingRefBased/>
  <w15:docId w15:val="{47CA970D-71C8-431F-9AE2-6CAC5113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6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6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5867DD"/>
  </w:style>
  <w:style w:type="paragraph" w:customStyle="1" w:styleId="headline">
    <w:name w:val="headline"/>
    <w:basedOn w:val="a"/>
    <w:rsid w:val="0058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7DD"/>
    <w:rPr>
      <w:b/>
      <w:bCs/>
    </w:rPr>
  </w:style>
  <w:style w:type="character" w:styleId="a5">
    <w:name w:val="Hyperlink"/>
    <w:basedOn w:val="a0"/>
    <w:uiPriority w:val="99"/>
    <w:semiHidden/>
    <w:unhideWhenUsed/>
    <w:rsid w:val="005867DD"/>
    <w:rPr>
      <w:color w:val="0000FF"/>
      <w:u w:val="single"/>
    </w:rPr>
  </w:style>
  <w:style w:type="table" w:customStyle="1" w:styleId="11">
    <w:name w:val="Сетка таблицы11"/>
    <w:basedOn w:val="a1"/>
    <w:uiPriority w:val="59"/>
    <w:rsid w:val="005867D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hernitzkaja.ds23@yandex.ru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tchernitzkaja.ds23@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sal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Арина Суджаева</cp:lastModifiedBy>
  <cp:revision>3</cp:revision>
  <cp:lastPrinted>2023-12-03T17:57:00Z</cp:lastPrinted>
  <dcterms:created xsi:type="dcterms:W3CDTF">2023-12-03T17:37:00Z</dcterms:created>
  <dcterms:modified xsi:type="dcterms:W3CDTF">2023-12-03T17:58:00Z</dcterms:modified>
</cp:coreProperties>
</file>