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38" w:rsidRPr="00705F38" w:rsidRDefault="00705F38" w:rsidP="00705F38">
      <w:pPr>
        <w:pStyle w:val="a7"/>
        <w:jc w:val="center"/>
        <w:rPr>
          <w:rFonts w:ascii="Times New Roman" w:hAnsi="Times New Roman" w:cs="Times New Roman"/>
          <w:b/>
          <w:u w:val="single"/>
          <w:lang w:bidi="en-US"/>
        </w:rPr>
      </w:pPr>
      <w:r w:rsidRPr="00705F38">
        <w:rPr>
          <w:rFonts w:ascii="Times New Roman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705F38">
        <w:rPr>
          <w:rFonts w:ascii="Times New Roman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705F38">
        <w:rPr>
          <w:rFonts w:ascii="Times New Roman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705F38" w:rsidRPr="00705F38" w:rsidRDefault="00705F38" w:rsidP="00705F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bidi="en-US"/>
        </w:rPr>
      </w:pPr>
      <w:r w:rsidRPr="00705F38">
        <w:rPr>
          <w:rFonts w:eastAsia="Calibri"/>
          <w:b/>
          <w:sz w:val="20"/>
          <w:szCs w:val="20"/>
          <w:lang w:bidi="en-US"/>
        </w:rPr>
        <w:t xml:space="preserve">         </w:t>
      </w:r>
      <w:r>
        <w:rPr>
          <w:rFonts w:eastAsia="Calibri"/>
          <w:b/>
          <w:sz w:val="20"/>
          <w:szCs w:val="20"/>
          <w:lang w:bidi="en-US"/>
        </w:rPr>
        <w:t xml:space="preserve">        </w:t>
      </w:r>
      <w:r w:rsidRPr="00705F38">
        <w:rPr>
          <w:rFonts w:ascii="Times New Roman" w:eastAsia="Calibri" w:hAnsi="Times New Roman" w:cs="Times New Roman"/>
          <w:sz w:val="18"/>
          <w:szCs w:val="18"/>
          <w:lang w:bidi="en-US"/>
        </w:rPr>
        <w:t>363120, ст. Архонская, ул. Ворошилова, 448</w:t>
      </w:r>
      <w:r w:rsidRPr="00705F38">
        <w:rPr>
          <w:rFonts w:ascii="Times New Roman" w:eastAsia="Calibri" w:hAnsi="Times New Roman" w:cs="Times New Roman"/>
          <w:sz w:val="18"/>
          <w:szCs w:val="18"/>
          <w:lang w:val="en-US" w:bidi="en-US"/>
        </w:rPr>
        <w:t> </w:t>
      </w:r>
      <w:r w:rsidRPr="00705F38">
        <w:rPr>
          <w:rFonts w:ascii="Times New Roman" w:eastAsia="Calibri" w:hAnsi="Times New Roman" w:cs="Times New Roman"/>
          <w:sz w:val="18"/>
          <w:szCs w:val="18"/>
          <w:lang w:bidi="en-US"/>
        </w:rPr>
        <w:t>(867 39) 3 12 79</w:t>
      </w:r>
      <w:r w:rsidRPr="00705F38">
        <w:rPr>
          <w:rFonts w:ascii="Times New Roman" w:eastAsia="Calibri" w:hAnsi="Times New Roman" w:cs="Times New Roman"/>
          <w:sz w:val="18"/>
          <w:szCs w:val="18"/>
          <w:lang w:val="en-US" w:bidi="en-US"/>
        </w:rPr>
        <w:t>e</w:t>
      </w:r>
      <w:r w:rsidRPr="00705F38">
        <w:rPr>
          <w:rFonts w:ascii="Times New Roman" w:eastAsia="Calibri" w:hAnsi="Times New Roman" w:cs="Times New Roman"/>
          <w:sz w:val="18"/>
          <w:szCs w:val="18"/>
          <w:lang w:bidi="en-US"/>
        </w:rPr>
        <w:t>-</w:t>
      </w:r>
      <w:r w:rsidRPr="00705F38">
        <w:rPr>
          <w:rFonts w:ascii="Times New Roman" w:eastAsia="Calibri" w:hAnsi="Times New Roman" w:cs="Times New Roman"/>
          <w:sz w:val="18"/>
          <w:szCs w:val="18"/>
          <w:lang w:val="en-US" w:bidi="en-US"/>
        </w:rPr>
        <w:t>mail</w:t>
      </w:r>
      <w:r w:rsidRPr="00705F38">
        <w:rPr>
          <w:rFonts w:ascii="Times New Roman" w:eastAsia="Calibri" w:hAnsi="Times New Roman" w:cs="Times New Roman"/>
          <w:sz w:val="18"/>
          <w:szCs w:val="18"/>
          <w:lang w:bidi="en-US"/>
        </w:rPr>
        <w:t>:</w:t>
      </w:r>
      <w:proofErr w:type="spellStart"/>
      <w:r w:rsidRPr="00705F38">
        <w:rPr>
          <w:rFonts w:ascii="Times New Roman" w:eastAsia="Calibri" w:hAnsi="Times New Roman" w:cs="Times New Roman"/>
          <w:sz w:val="18"/>
          <w:szCs w:val="18"/>
          <w:lang w:val="en-US" w:bidi="en-US"/>
        </w:rPr>
        <w:t>tchernitzkaja</w:t>
      </w:r>
      <w:proofErr w:type="spellEnd"/>
      <w:r w:rsidRPr="00705F38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proofErr w:type="spellStart"/>
      <w:r w:rsidRPr="00705F38">
        <w:rPr>
          <w:rFonts w:ascii="Times New Roman" w:eastAsia="Calibri" w:hAnsi="Times New Roman" w:cs="Times New Roman"/>
          <w:sz w:val="18"/>
          <w:szCs w:val="18"/>
          <w:lang w:val="en-US" w:bidi="en-US"/>
        </w:rPr>
        <w:t>ds</w:t>
      </w:r>
      <w:proofErr w:type="spellEnd"/>
      <w:r w:rsidRPr="00705F38">
        <w:rPr>
          <w:rFonts w:ascii="Times New Roman" w:eastAsia="Calibri" w:hAnsi="Times New Roman" w:cs="Times New Roman"/>
          <w:sz w:val="18"/>
          <w:szCs w:val="18"/>
          <w:lang w:bidi="en-US"/>
        </w:rPr>
        <w:t>23@</w:t>
      </w:r>
      <w:proofErr w:type="spellStart"/>
      <w:r w:rsidRPr="00705F38">
        <w:rPr>
          <w:rFonts w:ascii="Times New Roman" w:eastAsia="Calibri" w:hAnsi="Times New Roman" w:cs="Times New Roman"/>
          <w:sz w:val="18"/>
          <w:szCs w:val="18"/>
          <w:lang w:val="en-US" w:bidi="en-US"/>
        </w:rPr>
        <w:t>yandex</w:t>
      </w:r>
      <w:proofErr w:type="spellEnd"/>
      <w:r w:rsidRPr="00705F38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proofErr w:type="spellStart"/>
      <w:r w:rsidRPr="00705F38">
        <w:rPr>
          <w:rFonts w:ascii="Times New Roman" w:eastAsia="Calibri" w:hAnsi="Times New Roman" w:cs="Times New Roman"/>
          <w:sz w:val="18"/>
          <w:szCs w:val="18"/>
          <w:lang w:val="en-US" w:bidi="en-US"/>
        </w:rPr>
        <w:t>ru</w:t>
      </w:r>
      <w:proofErr w:type="spellEnd"/>
    </w:p>
    <w:p w:rsidR="00481063" w:rsidRDefault="00481063"/>
    <w:p w:rsidR="00705A17" w:rsidRDefault="00705A17" w:rsidP="00705F38">
      <w:pPr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color w:val="800080"/>
          <w:kern w:val="36"/>
          <w:sz w:val="36"/>
          <w:szCs w:val="36"/>
          <w:lang w:eastAsia="ru-RU"/>
        </w:rPr>
      </w:pPr>
      <w:r>
        <w:rPr>
          <w:rFonts w:ascii="Comic Sans MS" w:eastAsia="Times New Roman" w:hAnsi="Comic Sans MS" w:cs="Times New Roman"/>
          <w:color w:val="800080"/>
          <w:kern w:val="36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416.25pt;height:66pt" fillcolor="#b2b2b2" strokecolor="#33c" strokeweight="1pt">
            <v:fill opacity=".5"/>
            <v:shadow on="t" color="#99f" offset="3pt"/>
            <v:textpath style="font-family:&quot;Arial Black&quot;;v-text-kern:t" trim="t" fitpath="t" string="&quot;Воспитание культуры поведения дошкольников&quot;"/>
          </v:shape>
        </w:pict>
      </w:r>
    </w:p>
    <w:p w:rsidR="00705A17" w:rsidRDefault="00705A17" w:rsidP="00705F38">
      <w:pPr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color w:val="800080"/>
          <w:kern w:val="36"/>
          <w:sz w:val="36"/>
          <w:szCs w:val="36"/>
          <w:lang w:eastAsia="ru-RU"/>
        </w:rPr>
      </w:pPr>
    </w:p>
    <w:p w:rsidR="00705F38" w:rsidRPr="00DD1E1C" w:rsidRDefault="00705F38" w:rsidP="00705A17">
      <w:pPr>
        <w:spacing w:before="30" w:after="0" w:line="240" w:lineRule="auto"/>
        <w:ind w:firstLine="426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 w:rsidRPr="00DD1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D1E1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«культура поведения дошкольника»</w:t>
      </w:r>
      <w:r w:rsidRPr="00DD1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определить как совокупность полезных для общества устойчивых форм повседневного п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в быту, в общении, в различных видах деятельности.</w:t>
      </w:r>
    </w:p>
    <w:p w:rsidR="00705F38" w:rsidRPr="00DD1E1C" w:rsidRDefault="00705F38" w:rsidP="00705A17">
      <w:pPr>
        <w:spacing w:before="30"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содержании культуры поведения дошкольников можно условно в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 следующие компоненты:</w:t>
      </w:r>
      <w:r w:rsidRPr="00DD1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культура деятельности, культура общ</w:t>
      </w: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ния, культурно - </w:t>
      </w: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гигиенические навыки и привычки.</w:t>
      </w:r>
    </w:p>
    <w:p w:rsidR="00705A17" w:rsidRDefault="00705F38" w:rsidP="00705A17">
      <w:pPr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DD1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05F38" w:rsidRPr="00DD1E1C" w:rsidRDefault="00705F38" w:rsidP="00705A17">
      <w:pPr>
        <w:spacing w:before="30"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Культура деятельности</w:t>
      </w:r>
      <w:r w:rsidRPr="00DD1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в поведении ребенка на занят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ях, в играх, во время выполнения трудовых поручений.</w:t>
      </w:r>
    </w:p>
    <w:p w:rsidR="00705F38" w:rsidRPr="00DD1E1C" w:rsidRDefault="00705F38" w:rsidP="00705A17">
      <w:pPr>
        <w:spacing w:before="30"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Формировать у ребенка культуру деятельности - значит воспит</w:t>
      </w: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ы</w:t>
      </w: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вать у него умение</w:t>
      </w:r>
      <w:r w:rsidRPr="00DD1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в порядке место, где он трудится, занимае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играет; привычку доводить до конца начатое дело, бережно отн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сится к игрушкам, вещам, книгам, проявлять интерес к выполняемой работе, п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нимание ее цели и общественного смысла; проявление волевых ус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лий в достижении требуемого результата.</w:t>
      </w:r>
    </w:p>
    <w:p w:rsidR="00705F38" w:rsidRPr="00DD1E1C" w:rsidRDefault="00705F38" w:rsidP="00705A17">
      <w:pPr>
        <w:spacing w:before="30"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педагог в детском саду, но и</w:t>
      </w:r>
      <w:r w:rsidRPr="00DD1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родители</w:t>
      </w:r>
      <w:r w:rsidRPr="00DD1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руков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деятельностью детей дома.</w:t>
      </w:r>
    </w:p>
    <w:p w:rsidR="00705F38" w:rsidRPr="00DD1E1C" w:rsidRDefault="00705F38" w:rsidP="00705A17">
      <w:pPr>
        <w:spacing w:before="30"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не слушается, нарушает установленную дисциплину, то не нужно ругать его или наказывать. Ребенку следует помочь сосред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точиться на начатой работе, преодолеть возникшие трудности. Лучшей м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 в таких случаях будет помощь в организации той или иной деятельн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советы, позволяющие добиться результата,</w:t>
      </w:r>
      <w:r w:rsidRPr="00705A17">
        <w:rPr>
          <w:rFonts w:ascii="Times New Roman" w:eastAsia="Times New Roman" w:hAnsi="Times New Roman" w:cs="Times New Roman"/>
          <w:color w:val="C00000"/>
          <w:sz w:val="28"/>
          <w:lang w:eastAsia="ru-RU"/>
        </w:rPr>
        <w:t> </w:t>
      </w: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личный пример родит</w:t>
      </w: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е</w:t>
      </w: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лей.</w:t>
      </w:r>
    </w:p>
    <w:p w:rsidR="00705F38" w:rsidRPr="00DD1E1C" w:rsidRDefault="00705F38" w:rsidP="00705A17">
      <w:pPr>
        <w:spacing w:before="30" w:after="0" w:line="240" w:lineRule="auto"/>
        <w:ind w:firstLine="567"/>
        <w:jc w:val="both"/>
        <w:rPr>
          <w:rFonts w:ascii="Comic Sans MS" w:eastAsia="Times New Roman" w:hAnsi="Comic Sans MS" w:cs="Times New Roman"/>
          <w:color w:val="C00000"/>
          <w:sz w:val="20"/>
          <w:szCs w:val="20"/>
          <w:lang w:eastAsia="ru-RU"/>
        </w:rPr>
      </w:pP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Для детей старшего дошкольного возраста можно использовать такие </w:t>
      </w:r>
      <w:r w:rsidRPr="00705A17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 </w:t>
      </w: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правила культуры деятельности:</w:t>
      </w:r>
    </w:p>
    <w:p w:rsidR="00705F38" w:rsidRPr="00DD1E1C" w:rsidRDefault="00705F38" w:rsidP="00705A17">
      <w:pPr>
        <w:spacing w:before="30"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Не сиди без дела.</w:t>
      </w:r>
    </w:p>
    <w:p w:rsidR="00705F38" w:rsidRPr="00DD1E1C" w:rsidRDefault="00705F38" w:rsidP="00705A17">
      <w:pPr>
        <w:spacing w:before="30"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Никогда не откладывай на завтра то, что можешь сделать сег</w:t>
      </w: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дня.</w:t>
      </w:r>
    </w:p>
    <w:p w:rsidR="00705F38" w:rsidRPr="00DD1E1C" w:rsidRDefault="00705F38" w:rsidP="00705A17">
      <w:pPr>
        <w:spacing w:before="30"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Доводи начатое дело до конца.</w:t>
      </w:r>
    </w:p>
    <w:p w:rsidR="00705F38" w:rsidRPr="00DD1E1C" w:rsidRDefault="00705F38" w:rsidP="00705A17">
      <w:pPr>
        <w:spacing w:before="30"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Выполняй работу только хорошо.</w:t>
      </w:r>
    </w:p>
    <w:p w:rsidR="00705F38" w:rsidRPr="00DD1E1C" w:rsidRDefault="00705F38" w:rsidP="00705A17">
      <w:pPr>
        <w:spacing w:before="30"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Соблюдай чистоту и порядок в своем игровом уголке.</w:t>
      </w:r>
    </w:p>
    <w:p w:rsidR="00705F38" w:rsidRPr="00DD1E1C" w:rsidRDefault="00705F38" w:rsidP="00705A17">
      <w:pPr>
        <w:spacing w:before="30"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Всегда бережно относись к вещам и игрушкам.</w:t>
      </w:r>
    </w:p>
    <w:p w:rsidR="00705F38" w:rsidRPr="00DD1E1C" w:rsidRDefault="00705F38" w:rsidP="00705A17">
      <w:pPr>
        <w:spacing w:before="30"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</w:t>
      </w:r>
    </w:p>
    <w:p w:rsidR="00705F38" w:rsidRPr="00DD1E1C" w:rsidRDefault="00705F38" w:rsidP="00705A17">
      <w:pPr>
        <w:spacing w:before="30"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Культура общения</w:t>
      </w:r>
      <w:r w:rsidRPr="00DD1E1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выполнение ребенком норм и правил общения с </w:t>
      </w:r>
      <w:r w:rsidRPr="00DD1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 и сверстниками, основанных на уважении и доброжелательности, </w:t>
      </w:r>
      <w:r w:rsidRPr="00DD1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соответствующего словарного зап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и форм общения, а также вежливое </w:t>
      </w:r>
      <w:r w:rsidRPr="00DD1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в общественных местах, быту.</w:t>
      </w:r>
    </w:p>
    <w:p w:rsidR="00705F38" w:rsidRPr="00DD1E1C" w:rsidRDefault="00705F38" w:rsidP="00705A17">
      <w:pPr>
        <w:spacing w:before="30"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Культура общения обязательно предполагает культуру речи.</w:t>
      </w:r>
      <w:r w:rsidRPr="00DD1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наличие у дошкольника достаточного запаса слов, умение говорить лак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нично, сохраняя спокойный тон.</w:t>
      </w:r>
    </w:p>
    <w:p w:rsidR="00705F38" w:rsidRPr="00DD1E1C" w:rsidRDefault="00705F38" w:rsidP="00705A17">
      <w:pPr>
        <w:spacing w:before="30"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Важную роль здесь играют родители</w:t>
      </w:r>
      <w:r w:rsidRPr="00DD1E1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должны в первую очередь поддерживать культуру общения дома не только с детьми, но и между собой. Потому что дети, слушая речь родителей, стараются испол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 ее, не понимая хорошие это слова или нет. А взрослые начинают возмущаться: «Кто тебя научил такие слова говорить, наверно, в детском саду услышал?!».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705F38" w:rsidRPr="00DD1E1C" w:rsidRDefault="00705F38" w:rsidP="00705F38">
      <w:pPr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D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Comic Sans MS" w:eastAsia="Times New Roman" w:hAnsi="Comic Sans MS" w:cs="Times New Roman"/>
          <w:color w:val="C00000"/>
          <w:sz w:val="20"/>
          <w:szCs w:val="20"/>
          <w:lang w:eastAsia="ru-RU"/>
        </w:rPr>
      </w:pP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Можно установить правила культуры общения:</w:t>
      </w:r>
    </w:p>
    <w:p w:rsidR="00705F38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Пользуйся словами вежливого обращения: «Здравствуйте», «До свидания», «Пожалуйста», «Будьте добры», «Извините», «Спасибо», «Благодарю»</w:t>
      </w:r>
    </w:p>
    <w:p w:rsidR="00705A17" w:rsidRPr="00DD1E1C" w:rsidRDefault="00705A17" w:rsidP="00705F38">
      <w:pPr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705F38" w:rsidRDefault="00705F38" w:rsidP="00705F38">
      <w:pPr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19450" cy="2257425"/>
            <wp:effectExtent l="19050" t="0" r="0" b="0"/>
            <wp:docPr id="4" name="Рисунок 2" descr="http://konstantinova.68klspb.caduk.ru/images/clip_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tantinova.68klspb.caduk.ru/images/clip_image0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05A17" w:rsidRPr="00DD1E1C" w:rsidRDefault="00705A17" w:rsidP="00705F38">
      <w:pPr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705F38" w:rsidRPr="00DD1E1C" w:rsidRDefault="00705F38" w:rsidP="00705A17">
      <w:pPr>
        <w:spacing w:before="30"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Культурно - гигиенические навыки</w:t>
      </w:r>
      <w:r w:rsidRPr="00DD1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важная составляющая часть культуры поведения. Необходимость опрятности, содержание в чистоте лица, рук, тела, прически, одежды, обуви продиктована не только требов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 гигиены, но и нормами человеческих отношений.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D1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Культуру еды часто относят к гигиеническим навыкам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ее знач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не только в выполнении физиологических потребностей. </w:t>
      </w:r>
      <w:proofErr w:type="gramStart"/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имеет и этический аспект — ведь поведение за столом основывается на уважении к сидящим рядом, а также к тем, кто приготовил пищу.</w:t>
      </w:r>
      <w:proofErr w:type="gramEnd"/>
    </w:p>
    <w:p w:rsidR="00705A17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Comic Sans MS" w:eastAsia="Times New Roman" w:hAnsi="Comic Sans MS" w:cs="Times New Roman"/>
          <w:color w:val="C00000"/>
          <w:sz w:val="20"/>
          <w:szCs w:val="20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</w:t>
      </w: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 дошкольного возраста дети должны усвоить определенные прав</w:t>
      </w: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</w:t>
      </w:r>
      <w:r w:rsidRPr="00DD1E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ла: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нельзя класть локти на стол во время еды;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надо с закрытым ртом, не спеша, тщательно пережевывая пищу; бережно относиться к хлебу и другим продуктам;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D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правильно пользоваться столовыми приборами.</w:t>
      </w:r>
    </w:p>
    <w:p w:rsidR="00705F38" w:rsidRPr="00DD1E1C" w:rsidRDefault="00705F38" w:rsidP="00705F38">
      <w:pPr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57525" cy="2933700"/>
            <wp:effectExtent l="19050" t="0" r="9525" b="0"/>
            <wp:docPr id="5" name="Рисунок 3" descr="http://konstantinova.68klspb.caduk.ru/images/clip_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tantinova.68klspb.caduk.ru/images/clip_image0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</w:p>
    <w:p w:rsidR="00705F38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помнить, что ребенок еще не знает правил, поэтому ему необходимо подробно и не один раз объяснить. Затем, конечно, учитывая, что мален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ребенок очень эмоционален, формировать у него положительное о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ношение к правилам. Это можно сделать с помощью бесед о правилах, чтением маленьких рассказов, где герои ведут себя неправильно, и обсу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дением прочитанного. Ну и, конечно, самое главное, самим взрослым ве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себя правильно. Тогда ребенок, подражая взрослому во всем, будет ему подражать и в правильном поведении.</w:t>
      </w:r>
    </w:p>
    <w:p w:rsidR="00705A17" w:rsidRPr="00DD1E1C" w:rsidRDefault="00705A17" w:rsidP="00705F38">
      <w:pPr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705A17" w:rsidRDefault="00705A17" w:rsidP="00705F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05A17" w:rsidRDefault="00705A17" w:rsidP="00705F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05A17" w:rsidRDefault="00705A17" w:rsidP="00705F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05F38" w:rsidRDefault="00705F38" w:rsidP="00705F3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УДАЧИ ВАМ, УВАЖ</w:t>
      </w:r>
      <w:r w:rsidR="00705A1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АЕМЫЕ РОДИТЕЛИ,</w:t>
      </w:r>
      <w:r w:rsidR="00705A1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  <w:t xml:space="preserve"> В ЭТОМ НЕЛЁГКОМ </w:t>
      </w:r>
      <w:r w:rsidRPr="00DD1E1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ТРУДЕ - ВОСПИТАНИИ РЕБЁНКА.</w:t>
      </w:r>
    </w:p>
    <w:p w:rsidR="00705A17" w:rsidRPr="00DD1E1C" w:rsidRDefault="00705A17" w:rsidP="00705F38">
      <w:pPr>
        <w:spacing w:before="30"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sz w:val="20"/>
          <w:szCs w:val="20"/>
          <w:lang w:eastAsia="ru-RU"/>
        </w:rPr>
      </w:pPr>
    </w:p>
    <w:p w:rsidR="00705F38" w:rsidRPr="00DD1E1C" w:rsidRDefault="00705F38" w:rsidP="00705F38">
      <w:pPr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5F38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5A17" w:rsidRDefault="00705A17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A17" w:rsidRDefault="00705A17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A17" w:rsidRDefault="00705A17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A17" w:rsidRDefault="00705A17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F38" w:rsidRPr="00DD1E1C" w:rsidRDefault="00705F38" w:rsidP="00705F38">
      <w:pPr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705F38" w:rsidRPr="00705A17" w:rsidRDefault="00705F38" w:rsidP="00705A17">
      <w:pPr>
        <w:pStyle w:val="1"/>
        <w:jc w:val="center"/>
        <w:rPr>
          <w:rFonts w:eastAsia="Times New Roman"/>
          <w:color w:val="0070C0"/>
          <w:sz w:val="40"/>
          <w:szCs w:val="40"/>
          <w:lang w:eastAsia="ru-RU"/>
        </w:rPr>
      </w:pPr>
      <w:r w:rsidRPr="00705A17">
        <w:rPr>
          <w:rFonts w:eastAsia="Times New Roman"/>
          <w:color w:val="0070C0"/>
          <w:sz w:val="40"/>
          <w:szCs w:val="40"/>
          <w:lang w:eastAsia="ru-RU"/>
        </w:rPr>
        <w:lastRenderedPageBreak/>
        <w:t>Игротека в кругу семьи</w:t>
      </w:r>
    </w:p>
    <w:p w:rsidR="00705A17" w:rsidRPr="00DD1E1C" w:rsidRDefault="00705A17" w:rsidP="00705F38">
      <w:pPr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705F38" w:rsidRPr="00DD1E1C" w:rsidRDefault="00705F38" w:rsidP="00705A17">
      <w:pPr>
        <w:spacing w:before="30" w:after="0" w:line="240" w:lineRule="auto"/>
        <w:jc w:val="center"/>
        <w:rPr>
          <w:rFonts w:ascii="Comic Sans MS" w:eastAsia="Times New Roman" w:hAnsi="Comic Sans MS" w:cs="Times New Roman"/>
          <w:b/>
          <w:i/>
          <w:color w:val="7030A0"/>
          <w:sz w:val="36"/>
          <w:szCs w:val="36"/>
          <w:lang w:eastAsia="ru-RU"/>
        </w:rPr>
      </w:pPr>
      <w:r w:rsidRPr="00DD1E1C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Уважаемые родители!</w:t>
      </w:r>
      <w:r w:rsidR="00705A17" w:rsidRPr="00705A17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br/>
      </w:r>
      <w:r w:rsidRPr="00DD1E1C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 Вам предлагаются стихи, игры, художественная </w:t>
      </w:r>
      <w:r w:rsidR="00705A17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br/>
      </w:r>
      <w:r w:rsidRPr="00DD1E1C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литература,</w:t>
      </w:r>
      <w:r w:rsidRPr="00705A17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 </w:t>
      </w:r>
      <w:r w:rsidRPr="00DD1E1C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которые помогут Вашему ребёнку</w:t>
      </w:r>
      <w:r w:rsidR="00705A17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br/>
      </w:r>
      <w:r w:rsidRPr="00DD1E1C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 подр</w:t>
      </w:r>
      <w:r w:rsidRPr="00DD1E1C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у</w:t>
      </w:r>
      <w:r w:rsidRPr="00DD1E1C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житься с этикетом.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0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ЭТИКЕТ?</w:t>
      </w:r>
    </w:p>
    <w:p w:rsidR="00705A17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05A17" w:rsidSect="00705A17">
          <w:footerReference w:type="default" r:id="rId8"/>
          <w:pgSz w:w="11906" w:h="16838"/>
          <w:pgMar w:top="1134" w:right="1133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такое этикет –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Знать должны мы с детских лет.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– нормы поведения: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ходить на День рождения?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знакомиться?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есть?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звонить?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Как встать?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сесть?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здороваться </w:t>
      </w:r>
      <w:proofErr w:type="gramStart"/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взрослым?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 разных есть вопросов.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 них даёт ответ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самый этикет.</w:t>
      </w:r>
    </w:p>
    <w:p w:rsidR="00705A17" w:rsidRDefault="00705A17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05A17" w:rsidSect="00705A17">
          <w:type w:val="continuous"/>
          <w:pgSz w:w="11906" w:h="16838"/>
          <w:pgMar w:top="1134" w:right="1133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705F38" w:rsidRPr="00DD1E1C" w:rsidRDefault="00705F38" w:rsidP="00705A17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</w:t>
      </w:r>
      <w:r w:rsidRPr="0070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(А. Усачёв)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</w:t>
      </w:r>
      <w:r w:rsidRPr="00705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D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Приветствия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5A17" w:rsidRDefault="00705A17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05A17" w:rsidSect="00705A17">
          <w:type w:val="continuous"/>
          <w:pgSz w:w="11906" w:h="16838"/>
          <w:pgMar w:top="1134" w:right="1133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Для прощания и встречи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 есть различных слов: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"Добрый день!" и "Добрый в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чер!",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"До свиданья!", "Будь здоров!",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"Я вас рада видеть очень",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"Мы не виделись сто лет",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"Как дела?", "Спокойной ночи",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"Всем пока", "Прощай", "Привет",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"Буду рад вас видеть снова",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"Не прощаюсь!", "До утра!",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"Всем удачи!", "Будь здорова!"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"Ни пуха, ни пера!".</w:t>
      </w:r>
    </w:p>
    <w:p w:rsidR="00705A17" w:rsidRDefault="00705A17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05A17" w:rsidSect="00705A17">
          <w:type w:val="continuous"/>
          <w:pgSz w:w="11906" w:h="16838"/>
          <w:pgMar w:top="1134" w:right="1133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705F38" w:rsidRPr="00DD1E1C" w:rsidRDefault="00705F38" w:rsidP="00705A17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</w:t>
      </w:r>
      <w:r w:rsidRPr="0070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(А. Усачёв)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«Волшебные слова»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Растает ледяная глыба, от слова теплого (спасибо).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Зазеленеет старый пень, когда услышит (добрый день).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больше есть не в силах, скажем маме мы (спасибо).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Мальчик вежливый и развитый говорит, встречаясь (здравствуйте).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бранят за шалости, говорят (прости, пожалуйста).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 вам с большой любовью, желаю крепкого (здоровья).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 Франции, и в Дании на прощание говорят (до свидания).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5A17" w:rsidRDefault="00705A17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“Назови привычку”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 руки перед едой – это полезная привычка.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Чистить зубы перед сном – это полезная привычка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носовым платком – это полезная привычка.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Дразнить и обзывать детей – это вредная привычка.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Грызть ногти – это вредная привычка.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Стричь ногти – это полезная привычка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Словесная игра «Вежливо – невежливо»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поступок вежливый – вы хлопаете в ладоши, если нет – вы топаете ногами. Будьте внимательны! (Правила можно изменить).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Поздороваться при встрече – (вежливо)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Толкнуть, не извинившись – (невежливо)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подняться, поднять упавшую вещь - …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 спасибо и пожалуйста - …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Повернуться к собеседнику спиной - …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Нагрубить товарищу, толкнуть, ударить его - …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 ласковое, доброе слово - …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Пожелать доброго пути - …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«ЧТО СЛУЧИТСЯ, ЕСЛИ…»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…Словесная игра на развитие воображения и закрепление ориентации на правильное поведение.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случится, если все перестанут умываться, мыть грязные руки.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случиться, если перестанут здороваться друг с другом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случиться, если все дети будут говорить неправду.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случиться, если люди перестанут беречь природу.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случиться, если дети </w:t>
      </w:r>
      <w:proofErr w:type="gramStart"/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proofErr w:type="gramEnd"/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только сладости..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случиться, если люди не будут соблюдать правила дорожного движ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случится, если все будут ссориться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случиться, если не закрывать воду в кране.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Художественная литература для чтения: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Осеева «Волшебное слово»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 </w:t>
      </w:r>
      <w:proofErr w:type="spellStart"/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Г.Остера</w:t>
      </w:r>
      <w:proofErr w:type="spellEnd"/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Сухомлинский «Для чего говорят спасибо»</w:t>
      </w:r>
    </w:p>
    <w:p w:rsidR="00705F38" w:rsidRPr="00DD1E1C" w:rsidRDefault="00705F38" w:rsidP="00705F3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Мирошниченко « Случай в городе едоков»</w:t>
      </w:r>
    </w:p>
    <w:p w:rsidR="00705F38" w:rsidRPr="00705A17" w:rsidRDefault="00705F38" w:rsidP="00705F38">
      <w:pPr>
        <w:rPr>
          <w:rFonts w:ascii="Times New Roman" w:hAnsi="Times New Roman" w:cs="Times New Roman"/>
          <w:sz w:val="28"/>
          <w:szCs w:val="28"/>
        </w:rPr>
      </w:pPr>
      <w:r w:rsidRPr="00DD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«Всякий человек в труде познается</w:t>
      </w:r>
      <w:r w:rsidR="00705A17" w:rsidRPr="00705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sectPr w:rsidR="00705F38" w:rsidRPr="00705A17" w:rsidSect="00705A17">
      <w:type w:val="continuous"/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38" w:rsidRDefault="00705F38" w:rsidP="00705F38">
      <w:pPr>
        <w:spacing w:after="0" w:line="240" w:lineRule="auto"/>
      </w:pPr>
      <w:r>
        <w:separator/>
      </w:r>
    </w:p>
  </w:endnote>
  <w:endnote w:type="continuationSeparator" w:id="0">
    <w:p w:rsidR="00705F38" w:rsidRDefault="00705F38" w:rsidP="0070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923"/>
      <w:docPartObj>
        <w:docPartGallery w:val="Page Numbers (Bottom of Page)"/>
        <w:docPartUnique/>
      </w:docPartObj>
    </w:sdtPr>
    <w:sdtContent>
      <w:p w:rsidR="00705F38" w:rsidRDefault="00705F38">
        <w:pPr>
          <w:pStyle w:val="aa"/>
          <w:jc w:val="center"/>
        </w:pPr>
        <w:fldSimple w:instr=" PAGE   \* MERGEFORMAT ">
          <w:r w:rsidR="00705A17">
            <w:rPr>
              <w:noProof/>
            </w:rPr>
            <w:t>5</w:t>
          </w:r>
        </w:fldSimple>
      </w:p>
    </w:sdtContent>
  </w:sdt>
  <w:p w:rsidR="00705F38" w:rsidRDefault="00705F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38" w:rsidRDefault="00705F38" w:rsidP="00705F38">
      <w:pPr>
        <w:spacing w:after="0" w:line="240" w:lineRule="auto"/>
      </w:pPr>
      <w:r>
        <w:separator/>
      </w:r>
    </w:p>
  </w:footnote>
  <w:footnote w:type="continuationSeparator" w:id="0">
    <w:p w:rsidR="00705F38" w:rsidRDefault="00705F38" w:rsidP="00705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E1C"/>
    <w:rsid w:val="00481063"/>
    <w:rsid w:val="00705A17"/>
    <w:rsid w:val="00705F38"/>
    <w:rsid w:val="00DD1E1C"/>
    <w:rsid w:val="00E9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63"/>
  </w:style>
  <w:style w:type="paragraph" w:styleId="1">
    <w:name w:val="heading 1"/>
    <w:basedOn w:val="a"/>
    <w:next w:val="a"/>
    <w:link w:val="10"/>
    <w:uiPriority w:val="9"/>
    <w:qFormat/>
    <w:rsid w:val="0070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1E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1E1C"/>
  </w:style>
  <w:style w:type="paragraph" w:styleId="a5">
    <w:name w:val="Balloon Text"/>
    <w:basedOn w:val="a"/>
    <w:link w:val="a6"/>
    <w:uiPriority w:val="99"/>
    <w:semiHidden/>
    <w:unhideWhenUsed/>
    <w:rsid w:val="00DD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E1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5F38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0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5F38"/>
  </w:style>
  <w:style w:type="paragraph" w:styleId="aa">
    <w:name w:val="footer"/>
    <w:basedOn w:val="a"/>
    <w:link w:val="ab"/>
    <w:uiPriority w:val="99"/>
    <w:unhideWhenUsed/>
    <w:rsid w:val="0070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5F38"/>
  </w:style>
  <w:style w:type="character" w:customStyle="1" w:styleId="10">
    <w:name w:val="Заголовок 1 Знак"/>
    <w:basedOn w:val="a0"/>
    <w:link w:val="1"/>
    <w:uiPriority w:val="9"/>
    <w:rsid w:val="0070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2017-05-31T17:19:00Z</dcterms:created>
  <dcterms:modified xsi:type="dcterms:W3CDTF">2017-05-31T18:30:00Z</dcterms:modified>
</cp:coreProperties>
</file>