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2.61817932128906" w:lineRule="auto"/>
        <w:ind w:left="1336.2652587890625" w:right="803.480224609375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МУНИЦИПАЛЬНОЕ БЮДЖЕТНОЕ ДОШКОЛЬНОЕ ОБРАЗОВАТЕЛЬНОЕ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УЧРЕЖДЕНИЕ «ДЕТСКИЙ САД №23 ст. АРХОНСКАЯ»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360595703125" w:line="240" w:lineRule="auto"/>
        <w:ind w:left="0" w:right="2160.2496337890625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МО – ПРИГОРОДНЫЙ РАЙОН РСО – АЛАНИЯ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3.260498046875" w:line="240" w:lineRule="auto"/>
        <w:ind w:left="0" w:right="86.834716796875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363120, ст. Архонская, ул. Ворошилова, 44 т.8 (867-39) 3-12-79 e-mail:tchernitzkaja.ds23@yandex.ru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82.4609375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Утверждаю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91943359375" w:line="240" w:lineRule="auto"/>
        <w:ind w:left="0" w:right="3.701171875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Заведующий МБДОУ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91943359375" w:line="240" w:lineRule="auto"/>
        <w:ind w:left="0" w:right="20.77392578125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«Детский сад №23 ст. Архонская»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91943359375" w:line="240" w:lineRule="auto"/>
        <w:ind w:left="0" w:right="24.052734375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_________Л.В.Черницкая </w:t>
      </w:r>
    </w:p>
    <w:p w:rsidR="00000000" w:rsidDel="00000000" w:rsidP="00000000" w:rsidRDefault="00000000" w:rsidRPr="00000000" w14:paraId="00000008">
      <w:pPr>
        <w:pStyle w:val="Heading1"/>
        <w:keepNext w:val="0"/>
        <w:keepLines w:val="0"/>
        <w:widowControl w:val="0"/>
        <w:shd w:fill="ffffff" w:val="clear"/>
        <w:spacing w:after="460" w:before="160" w:line="288" w:lineRule="auto"/>
        <w:jc w:val="center"/>
        <w:rPr>
          <w:rFonts w:ascii="Times New Roman" w:cs="Times New Roman" w:eastAsia="Times New Roman" w:hAnsi="Times New Roman"/>
          <w:sz w:val="36"/>
          <w:szCs w:val="36"/>
        </w:rPr>
      </w:pPr>
      <w:bookmarkStart w:colFirst="0" w:colLast="0" w:name="_5ve37ig145fg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333333"/>
          <w:sz w:val="36"/>
          <w:szCs w:val="36"/>
          <w:rtl w:val="0"/>
        </w:rPr>
        <w:t xml:space="preserve">Конспект НОД по аппликации в младшей группе на тему «Подарок для папы»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8.6944580078125" w:line="240" w:lineRule="auto"/>
        <w:ind w:left="0" w:right="57.19970703125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-1471</wp:posOffset>
            </wp:positionH>
            <wp:positionV relativeFrom="paragraph">
              <wp:posOffset>128058</wp:posOffset>
            </wp:positionV>
            <wp:extent cx="6312130" cy="355600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2130" cy="355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7.5201416015625" w:line="240" w:lineRule="auto"/>
        <w:ind w:left="0" w:right="481.407470703125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Младшая группа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9200439453125" w:line="240" w:lineRule="auto"/>
        <w:ind w:left="0" w:right="459.1845703125" w:firstLine="0"/>
        <w:rPr>
          <w:rFonts w:ascii="Times New Roman" w:cs="Times New Roman" w:eastAsia="Times New Roman" w:hAnsi="Times New Roman"/>
          <w:b w:val="1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Подготовил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:Суджаева С.А.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4"/>
          <w:szCs w:val="24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Художественно-эстетическое развитие. Художественное творчество.</w:t>
      </w:r>
    </w:p>
    <w:p w:rsidR="00000000" w:rsidDel="00000000" w:rsidP="00000000" w:rsidRDefault="00000000" w:rsidRPr="00000000" w14:paraId="0000000C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b w:val="1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u w:val="single"/>
          <w:rtl w:val="0"/>
        </w:rPr>
        <w:t xml:space="preserve">Задачи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D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b w:val="1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1. Расширять знания детей о предстоящем празднике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111111"/>
          <w:sz w:val="28"/>
          <w:szCs w:val="28"/>
          <w:rtl w:val="0"/>
        </w:rPr>
        <w:t xml:space="preserve">«День защитника Отечества»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111111"/>
          <w:sz w:val="28"/>
          <w:szCs w:val="28"/>
          <w:rtl w:val="0"/>
        </w:rPr>
        <w:t xml:space="preserve">(23февраля)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0E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b w:val="1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2. Развивать мелкую моторику рук;</w:t>
      </w:r>
    </w:p>
    <w:p w:rsidR="00000000" w:rsidDel="00000000" w:rsidP="00000000" w:rsidRDefault="00000000" w:rsidRPr="00000000" w14:paraId="0000000F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b w:val="1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3. Расширять словарный запас по теме;</w:t>
      </w:r>
    </w:p>
    <w:p w:rsidR="00000000" w:rsidDel="00000000" w:rsidP="00000000" w:rsidRDefault="00000000" w:rsidRPr="00000000" w14:paraId="00000010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b w:val="1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4. Формировать умения работать с клеем и бумагой;</w:t>
      </w:r>
    </w:p>
    <w:p w:rsidR="00000000" w:rsidDel="00000000" w:rsidP="00000000" w:rsidRDefault="00000000" w:rsidRPr="00000000" w14:paraId="00000011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b w:val="1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5. Развивать чувство композиции, творческие способности.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9200439453125" w:line="240" w:lineRule="auto"/>
        <w:ind w:left="0" w:right="459.1845703125" w:firstLine="0"/>
        <w:rPr>
          <w:rFonts w:ascii="Times New Roman" w:cs="Times New Roman" w:eastAsia="Times New Roman" w:hAnsi="Times New Roman"/>
          <w:b w:val="1"/>
          <w:color w:val="11111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4.91943359375" w:line="240" w:lineRule="auto"/>
        <w:ind w:left="544.320068359375" w:right="0" w:firstLine="0"/>
        <w:jc w:val="left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Предварительная работа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рассматривание иллюстраций военной техники, чтение литературы, беседы на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тему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 о предстоящем празднике.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-1471</wp:posOffset>
            </wp:positionH>
            <wp:positionV relativeFrom="paragraph">
              <wp:posOffset>933450</wp:posOffset>
            </wp:positionV>
            <wp:extent cx="6312130" cy="3556000"/>
            <wp:effectExtent b="0" l="0" r="0" t="0"/>
            <wp:wrapNone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2130" cy="355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Материалы и оборудование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медвежонок (кукольный театр, звукозаписи (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111111"/>
          <w:sz w:val="28"/>
          <w:szCs w:val="28"/>
          <w:rtl w:val="0"/>
        </w:rPr>
        <w:t xml:space="preserve">«идет медвежонок»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111111"/>
          <w:sz w:val="28"/>
          <w:szCs w:val="28"/>
          <w:rtl w:val="0"/>
        </w:rPr>
        <w:t xml:space="preserve">«марш»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, картинка с изображением танка, образец, выполненный воспитателем (в 2 раза больше, чем будут выполнять дети, альбомные листы, вырезанные детали танка, кисточки, клей, салфетки, клеёнки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111111"/>
          <w:sz w:val="28"/>
          <w:szCs w:val="28"/>
          <w:rtl w:val="0"/>
        </w:rPr>
        <w:t xml:space="preserve">(на каждого ребёнка)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5">
      <w:pPr>
        <w:pStyle w:val="Heading2"/>
        <w:keepNext w:val="0"/>
        <w:keepLines w:val="0"/>
        <w:widowControl w:val="0"/>
        <w:shd w:fill="ffffff" w:val="clear"/>
        <w:spacing w:after="0" w:before="0" w:line="288" w:lineRule="auto"/>
        <w:rPr>
          <w:rFonts w:ascii="Times New Roman" w:cs="Times New Roman" w:eastAsia="Times New Roman" w:hAnsi="Times New Roman"/>
          <w:b w:val="0"/>
          <w:color w:val="83a629"/>
          <w:sz w:val="28"/>
          <w:szCs w:val="28"/>
        </w:rPr>
      </w:pPr>
      <w:bookmarkStart w:colFirst="0" w:colLast="0" w:name="_z3t6m4pt25pd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0"/>
          <w:color w:val="83a629"/>
          <w:sz w:val="28"/>
          <w:szCs w:val="28"/>
          <w:rtl w:val="0"/>
        </w:rPr>
        <w:t xml:space="preserve">Ход НОД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4.91943359375" w:line="240" w:lineRule="auto"/>
        <w:ind w:left="544.320068359375" w:right="0" w:firstLine="0"/>
        <w:jc w:val="left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</w:rPr>
        <w:drawing>
          <wp:inline distB="114300" distT="114300" distL="114300" distR="114300">
            <wp:extent cx="6312130" cy="35560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2130" cy="35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Сюрпризный момент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Воспитатель подзывает к себе детей и говорит, что к ним сейчас придет гость. Звучит музыка, раздается стук в дверь, воспитатель выходит в приемную и входит с медвежонком на руке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111111"/>
          <w:sz w:val="28"/>
          <w:szCs w:val="28"/>
          <w:rtl w:val="0"/>
        </w:rPr>
        <w:t xml:space="preserve">(кукольный театр)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7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Медвежонок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«Наконец-то я добрался. Здравствуйте, ребята! Ребята, у нас в лесу такой переполох, звери так расшумелись, что меня разбудили. Все спрашивают о том, какой праздник приближается, но в лесу никто об этом не знает. Поэтому я и пришел к Вам в детский сад, чтобы узнать.</w:t>
      </w:r>
    </w:p>
    <w:p w:rsidR="00000000" w:rsidDel="00000000" w:rsidP="00000000" w:rsidRDefault="00000000" w:rsidRPr="00000000" w14:paraId="00000018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Вводная часть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19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В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Ребята, а Вы знаете, какой праздник приближается? Давайте расскажем медвежонку!</w:t>
      </w:r>
    </w:p>
    <w:p w:rsidR="00000000" w:rsidDel="00000000" w:rsidP="00000000" w:rsidRDefault="00000000" w:rsidRPr="00000000" w14:paraId="0000001A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Д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23 февраля, день Защитника Отечества…</w:t>
      </w:r>
    </w:p>
    <w:p w:rsidR="00000000" w:rsidDel="00000000" w:rsidP="00000000" w:rsidRDefault="00000000" w:rsidRPr="00000000" w14:paraId="0000001B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В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Ребята, а кого мы поздравляем в этот праздник?</w:t>
      </w:r>
    </w:p>
    <w:p w:rsidR="00000000" w:rsidDel="00000000" w:rsidP="00000000" w:rsidRDefault="00000000" w:rsidRPr="00000000" w14:paraId="0000001C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Д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Всех мужчин….пап….</w:t>
      </w:r>
    </w:p>
    <w:p w:rsidR="00000000" w:rsidDel="00000000" w:rsidP="00000000" w:rsidRDefault="00000000" w:rsidRPr="00000000" w14:paraId="0000001D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В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Правильно, в этот день мы поздравляем всех мужчин. Потому что мужчины служат в армии, они солдаты, они защитники нашей родины. Скажите, пожалуйста, защитники Отечества, они какие?.</w:t>
      </w:r>
    </w:p>
    <w:p w:rsidR="00000000" w:rsidDel="00000000" w:rsidP="00000000" w:rsidRDefault="00000000" w:rsidRPr="00000000" w14:paraId="0000001E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Д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Сильные, смелые, отважные….</w:t>
      </w:r>
    </w:p>
    <w:p w:rsidR="00000000" w:rsidDel="00000000" w:rsidP="00000000" w:rsidRDefault="00000000" w:rsidRPr="00000000" w14:paraId="0000001F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В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Все правильно, молодцы ребята! А ты, медвежонок, понял, какой праздник мы скоро будем отмечать?</w:t>
      </w:r>
    </w:p>
    <w:p w:rsidR="00000000" w:rsidDel="00000000" w:rsidP="00000000" w:rsidRDefault="00000000" w:rsidRPr="00000000" w14:paraId="00000020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М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Да, я всё понял, спасибо ребята! Поспешу в лес и расскажу своим друзьям!</w:t>
      </w:r>
    </w:p>
    <w:p w:rsidR="00000000" w:rsidDel="00000000" w:rsidP="00000000" w:rsidRDefault="00000000" w:rsidRPr="00000000" w14:paraId="00000021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В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Медвежонок, не уходи, сейчас мы с ребятами будем делать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подарки для пап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, оставайся!</w:t>
      </w:r>
    </w:p>
    <w:p w:rsidR="00000000" w:rsidDel="00000000" w:rsidP="00000000" w:rsidRDefault="00000000" w:rsidRPr="00000000" w14:paraId="00000022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М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Хорошо, я останусь и посмотрю!</w:t>
      </w:r>
    </w:p>
    <w:p w:rsidR="00000000" w:rsidDel="00000000" w:rsidP="00000000" w:rsidRDefault="00000000" w:rsidRPr="00000000" w14:paraId="00000023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Воспитатель приглашает детей пройти и присесть за столы, усаживает медвежонка возле доски, чтобы дети его видели.</w:t>
      </w:r>
    </w:p>
    <w:p w:rsidR="00000000" w:rsidDel="00000000" w:rsidP="00000000" w:rsidRDefault="00000000" w:rsidRPr="00000000" w14:paraId="00000024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Основная часть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25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Воспитатель показывает детям образец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111111"/>
          <w:sz w:val="28"/>
          <w:szCs w:val="28"/>
          <w:rtl w:val="0"/>
        </w:rPr>
        <w:t xml:space="preserve">(заранее изготовленный им в 2 раза больше чем будут делать дети)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. Воспитатель и дети рассматривают образец, называют, из каких деталей состоит танк.</w:t>
      </w:r>
    </w:p>
    <w:p w:rsidR="00000000" w:rsidDel="00000000" w:rsidP="00000000" w:rsidRDefault="00000000" w:rsidRPr="00000000" w14:paraId="00000026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В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Ребята, прежде чем начать клеить, что нужно сделать сначала?</w:t>
      </w:r>
    </w:p>
    <w:p w:rsidR="00000000" w:rsidDel="00000000" w:rsidP="00000000" w:rsidRDefault="00000000" w:rsidRPr="00000000" w14:paraId="00000027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Д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Сначала нужно выложить детали на основу….</w:t>
      </w:r>
    </w:p>
    <w:p w:rsidR="00000000" w:rsidDel="00000000" w:rsidP="00000000" w:rsidRDefault="00000000" w:rsidRPr="00000000" w14:paraId="00000028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В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Правильно, но прежде чем мы начнем работу, нам нужно размять наши пальчики.</w:t>
      </w:r>
    </w:p>
    <w:p w:rsidR="00000000" w:rsidDel="00000000" w:rsidP="00000000" w:rsidRDefault="00000000" w:rsidRPr="00000000" w14:paraId="00000029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Пальчиковая гимнастика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2A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Я моряк и ты моряк,</w:t>
      </w:r>
    </w:p>
    <w:p w:rsidR="00000000" w:rsidDel="00000000" w:rsidP="00000000" w:rsidRDefault="00000000" w:rsidRPr="00000000" w14:paraId="0000002B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Я лётчик и ты лётчик,</w:t>
      </w:r>
    </w:p>
    <w:p w:rsidR="00000000" w:rsidDel="00000000" w:rsidP="00000000" w:rsidRDefault="00000000" w:rsidRPr="00000000" w14:paraId="0000002C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Я десантник и ты десантник,</w:t>
      </w:r>
    </w:p>
    <w:p w:rsidR="00000000" w:rsidDel="00000000" w:rsidP="00000000" w:rsidRDefault="00000000" w:rsidRPr="00000000" w14:paraId="0000002D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Я танкист и ты танкист.</w:t>
      </w:r>
    </w:p>
    <w:p w:rsidR="00000000" w:rsidDel="00000000" w:rsidP="00000000" w:rsidRDefault="00000000" w:rsidRPr="00000000" w14:paraId="0000002E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i w:val="1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111111"/>
          <w:sz w:val="28"/>
          <w:szCs w:val="28"/>
          <w:rtl w:val="0"/>
        </w:rPr>
        <w:t xml:space="preserve">(соединяем поочередно между собой пальцы обеих рук, начиная с мизинца)</w:t>
      </w:r>
    </w:p>
    <w:p w:rsidR="00000000" w:rsidDel="00000000" w:rsidP="00000000" w:rsidRDefault="00000000" w:rsidRPr="00000000" w14:paraId="0000002F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А вместе мы солдаты</w:t>
      </w:r>
    </w:p>
    <w:p w:rsidR="00000000" w:rsidDel="00000000" w:rsidP="00000000" w:rsidRDefault="00000000" w:rsidRPr="00000000" w14:paraId="00000030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111111"/>
          <w:sz w:val="28"/>
          <w:szCs w:val="28"/>
          <w:rtl w:val="0"/>
        </w:rPr>
        <w:t xml:space="preserve">(соединяем меду собой больших пальцы обеих рук)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1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В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Ребята, а теперь давайте приступим к работе.</w:t>
      </w:r>
    </w:p>
    <w:p w:rsidR="00000000" w:rsidDel="00000000" w:rsidP="00000000" w:rsidRDefault="00000000" w:rsidRPr="00000000" w14:paraId="00000032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Дети выкладывают детали, воспитатель выкладывает вместе с детьми на мольберте, если возникают трудности, воспитатель оказывает помощь.</w:t>
      </w:r>
    </w:p>
    <w:p w:rsidR="00000000" w:rsidDel="00000000" w:rsidP="00000000" w:rsidRDefault="00000000" w:rsidRPr="00000000" w14:paraId="00000033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После того как детали выложены, воспитатель предлагает детям немного отдохнуть.</w:t>
      </w:r>
    </w:p>
    <w:p w:rsidR="00000000" w:rsidDel="00000000" w:rsidP="00000000" w:rsidRDefault="00000000" w:rsidRPr="00000000" w14:paraId="00000034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Звучит запись марша, дети встают, становятся друг за другом и маршируют.</w:t>
      </w:r>
    </w:p>
    <w:p w:rsidR="00000000" w:rsidDel="00000000" w:rsidP="00000000" w:rsidRDefault="00000000" w:rsidRPr="00000000" w14:paraId="00000035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В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Ребята, присаживайтесь на свои места и продолжим работать. Что мы сейчас будем с Вами делать?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Д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Клеить, наклеивать детали….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В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Ребята, скажите, а для чего нам нужна кисточка, салфетка?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Д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Кисточка, чтобы клеить, салфетка, чтобы убрать остатки клея…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В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Всё правильно, молодцы. Тогда приступайте к работе.</w:t>
      </w:r>
    </w:p>
    <w:p w:rsidR="00000000" w:rsidDel="00000000" w:rsidP="00000000" w:rsidRDefault="00000000" w:rsidRPr="00000000" w14:paraId="00000036">
      <w:pPr>
        <w:widowControl w:val="0"/>
        <w:shd w:fill="ffffff" w:val="clear"/>
        <w:spacing w:after="220" w:before="220" w:line="384.00000000000006" w:lineRule="auto"/>
        <w:ind w:left="0" w:firstLine="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Дети выполняют работу, последовательно наклеивая детали, при необходимости воспитатель оказывает помощь.</w:t>
        <w:br w:type="textWrapping"/>
        <w:t xml:space="preserve">По мере завершения выполнения работ, воспитатель выкладывает их на отдельном столе.</w:t>
      </w:r>
    </w:p>
    <w:p w:rsidR="00000000" w:rsidDel="00000000" w:rsidP="00000000" w:rsidRDefault="00000000" w:rsidRPr="00000000" w14:paraId="00000037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Заключительная часть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38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После того, как все дети выполнили работу, воспитатель приглашает их рассмотреть работы и показать их медвежонку.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В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Ребята, что мы сегодня делали?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Д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Танк…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В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Ребята, а кому мы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подарим свои работы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?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Д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Папам….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В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111111"/>
          <w:sz w:val="28"/>
          <w:szCs w:val="28"/>
          <w:rtl w:val="0"/>
        </w:rPr>
        <w:t xml:space="preserve">(обращается к медвежонку)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 Медвежонок, а тебе понравилось, что сделали дети?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u w:val="single"/>
          <w:rtl w:val="0"/>
        </w:rPr>
        <w:t xml:space="preserve">М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: Мне очень, очень все понравилось, но мне нужно спешить в лес и рассказать моим друзьям о предстоящем празднике, а также сделать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8"/>
          <w:szCs w:val="28"/>
          <w:rtl w:val="0"/>
        </w:rPr>
        <w:t xml:space="preserve">подарок</w:t>
        <w:br w:type="textWrapping"/>
        <w:t xml:space="preserve">папе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8"/>
          <w:szCs w:val="28"/>
          <w:rtl w:val="0"/>
        </w:rPr>
        <w:t xml:space="preserve">. До свидания, ребята!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495300</wp:posOffset>
            </wp:positionH>
            <wp:positionV relativeFrom="paragraph">
              <wp:posOffset>3367467</wp:posOffset>
            </wp:positionV>
            <wp:extent cx="4629150" cy="2099883"/>
            <wp:effectExtent b="0" l="0" r="0" t="0"/>
            <wp:wrapNone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0998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widowControl w:val="0"/>
        <w:shd w:fill="ffffff" w:val="clear"/>
        <w:spacing w:after="220" w:before="220" w:line="384.00000000000006" w:lineRule="auto"/>
        <w:ind w:firstLine="400"/>
        <w:rPr>
          <w:color w:val="111111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hd w:fill="ffffff" w:val="clear"/>
        <w:spacing w:after="220" w:before="220" w:line="384.00000000000006" w:lineRule="auto"/>
        <w:ind w:firstLine="400"/>
        <w:rPr>
          <w:rFonts w:ascii="Times New Roman" w:cs="Times New Roman" w:eastAsia="Times New Roman" w:hAnsi="Times New Roman"/>
          <w:color w:val="11111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40" w:w="11920" w:orient="portrait"/>
      <w:pgMar w:bottom="1247.200927734375" w:top="1124.40185546875" w:left="1161.0000610351562" w:right="804.14916992187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