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1"/>
        <w:tblpPr w:leftFromText="180" w:rightFromText="180" w:vertAnchor="text" w:horzAnchor="margin" w:tblpXSpec="center" w:tblpY="-86"/>
        <w:tblW w:w="8957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851EED" w14:paraId="43711C8E" w14:textId="77777777" w:rsidTr="00851EED">
        <w:trPr>
          <w:trHeight w:val="1076"/>
        </w:trPr>
        <w:tc>
          <w:tcPr>
            <w:tcW w:w="895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0403936E" w14:textId="77777777" w:rsidR="00851EED" w:rsidRDefault="00851EED" w:rsidP="00851E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lang w:eastAsia="ru-RU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/>
                <w:b/>
                <w:color w:val="0F243E"/>
                <w:lang w:eastAsia="ru-RU"/>
              </w:rPr>
              <w:br/>
              <w:t xml:space="preserve"> УЧРЕЖДЕНИЕ «ДЕТСКИЙ САД №</w:t>
            </w:r>
            <w:proofErr w:type="gramStart"/>
            <w:r>
              <w:rPr>
                <w:rFonts w:ascii="Times New Roman" w:eastAsia="Times New Roman" w:hAnsi="Times New Roman"/>
                <w:b/>
                <w:color w:val="0F243E"/>
                <w:lang w:eastAsia="ru-RU"/>
              </w:rPr>
              <w:t>23  СТ.</w:t>
            </w:r>
            <w:proofErr w:type="gramEnd"/>
            <w:r>
              <w:rPr>
                <w:rFonts w:ascii="Times New Roman" w:eastAsia="Times New Roman" w:hAnsi="Times New Roman"/>
                <w:b/>
                <w:color w:val="0F243E"/>
                <w:lang w:eastAsia="ru-RU"/>
              </w:rPr>
              <w:t xml:space="preserve"> АРХОНСКАЯ»</w:t>
            </w:r>
          </w:p>
          <w:p w14:paraId="183BA68D" w14:textId="77777777" w:rsidR="00851EED" w:rsidRDefault="00851EED" w:rsidP="00851EE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lang w:eastAsia="ru-RU"/>
              </w:rPr>
              <w:t>ПРИГОРОДНЫЙ МУНИЦИПАЛЬНЫЙ РАЙОН РСО – АЛАНИЯ</w:t>
            </w:r>
          </w:p>
        </w:tc>
      </w:tr>
    </w:tbl>
    <w:p w14:paraId="0F5FEFF7" w14:textId="77777777" w:rsidR="00373C8D" w:rsidRDefault="00373C8D" w:rsidP="00373C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03F50"/>
          <w:sz w:val="16"/>
        </w:rPr>
      </w:pPr>
    </w:p>
    <w:p w14:paraId="13F723D4" w14:textId="2074ED83" w:rsidR="00373C8D" w:rsidRDefault="00373C8D" w:rsidP="00851EED">
      <w:pPr>
        <w:spacing w:after="200" w:line="276" w:lineRule="auto"/>
        <w:jc w:val="center"/>
      </w:pPr>
      <w:r>
        <w:rPr>
          <w:rFonts w:ascii="Times New Roman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>
        <w:rPr>
          <w:rFonts w:ascii="Times New Roman" w:hAnsi="Times New Roman" w:cs="Times New Roman"/>
          <w:b/>
          <w:sz w:val="18"/>
          <w:szCs w:val="18"/>
          <w:lang w:val="en-US" w:bidi="en-US"/>
        </w:rPr>
        <w:t> </w:t>
      </w:r>
      <w:r>
        <w:rPr>
          <w:rFonts w:ascii="Times New Roman" w:hAnsi="Times New Roman" w:cs="Times New Roman"/>
          <w:b/>
          <w:sz w:val="18"/>
          <w:szCs w:val="18"/>
          <w:lang w:bidi="en-US"/>
        </w:rPr>
        <w:t xml:space="preserve">(867 39) 3 12 79, </w:t>
      </w:r>
      <w:r>
        <w:rPr>
          <w:rFonts w:ascii="Times New Roman" w:hAnsi="Times New Roman" w:cs="Times New Roman"/>
          <w:b/>
          <w:sz w:val="18"/>
          <w:szCs w:val="18"/>
          <w:lang w:val="en-US" w:bidi="en-US"/>
        </w:rPr>
        <w:t>e</w:t>
      </w:r>
      <w:r>
        <w:rPr>
          <w:rFonts w:ascii="Times New Roman" w:hAnsi="Times New Roman" w:cs="Times New Roman"/>
          <w:b/>
          <w:sz w:val="18"/>
          <w:szCs w:val="18"/>
          <w:lang w:bidi="en-US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 w:bidi="en-US"/>
        </w:rPr>
        <w:t>mail</w:t>
      </w:r>
      <w:r>
        <w:rPr>
          <w:rFonts w:ascii="Times New Roman" w:hAnsi="Times New Roman" w:cs="Times New Roman"/>
          <w:b/>
          <w:sz w:val="18"/>
          <w:szCs w:val="18"/>
          <w:lang w:bidi="en-US"/>
        </w:rPr>
        <w:t xml:space="preserve">: </w:t>
      </w:r>
      <w:hyperlink r:id="rId7" w:history="1">
        <w:r>
          <w:rPr>
            <w:rStyle w:val="a3"/>
            <w:b/>
            <w:lang w:val="en-US" w:bidi="en-US"/>
          </w:rPr>
          <w:t>tchernitzkaja</w:t>
        </w:r>
        <w:r>
          <w:rPr>
            <w:rStyle w:val="a3"/>
            <w:b/>
            <w:lang w:bidi="en-US"/>
          </w:rPr>
          <w:t>.</w:t>
        </w:r>
        <w:r>
          <w:rPr>
            <w:rStyle w:val="a3"/>
            <w:b/>
            <w:lang w:val="en-US" w:bidi="en-US"/>
          </w:rPr>
          <w:t>ds</w:t>
        </w:r>
        <w:r>
          <w:rPr>
            <w:rStyle w:val="a3"/>
            <w:b/>
            <w:lang w:bidi="en-US"/>
          </w:rPr>
          <w:t>23@</w:t>
        </w:r>
        <w:r>
          <w:rPr>
            <w:rStyle w:val="a3"/>
            <w:b/>
            <w:lang w:val="en-US" w:bidi="en-US"/>
          </w:rPr>
          <w:t>yandex</w:t>
        </w:r>
        <w:r>
          <w:rPr>
            <w:rStyle w:val="a3"/>
            <w:b/>
            <w:lang w:bidi="en-US"/>
          </w:rPr>
          <w:t>.</w:t>
        </w:r>
        <w:r>
          <w:rPr>
            <w:rStyle w:val="a3"/>
            <w:b/>
            <w:lang w:val="en-US" w:bidi="en-US"/>
          </w:rPr>
          <w:t>ru</w:t>
        </w:r>
      </w:hyperlink>
    </w:p>
    <w:p w14:paraId="562C0196" w14:textId="40C86F57" w:rsidR="00373C8D" w:rsidRDefault="00373C8D" w:rsidP="00373C8D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 w:bidi="en-US"/>
        </w:rPr>
      </w:pPr>
    </w:p>
    <w:p w14:paraId="646431A6" w14:textId="77777777" w:rsidR="00851EED" w:rsidRPr="00373C8D" w:rsidRDefault="00851EED" w:rsidP="00373C8D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 w:bidi="en-US"/>
        </w:rPr>
      </w:pPr>
    </w:p>
    <w:p w14:paraId="1896447D" w14:textId="6A4919A5" w:rsidR="00373C8D" w:rsidRPr="00851EED" w:rsidRDefault="00BB6A73" w:rsidP="00373C8D">
      <w:pPr>
        <w:spacing w:after="243"/>
        <w:ind w:left="10" w:right="9" w:hanging="10"/>
        <w:jc w:val="center"/>
        <w:rPr>
          <w:rFonts w:ascii="Times New Roman" w:eastAsia="Tahoma" w:hAnsi="Times New Roman" w:cs="Times New Roman"/>
          <w:sz w:val="32"/>
          <w:szCs w:val="32"/>
          <w:lang w:val="en-US"/>
        </w:rPr>
      </w:pPr>
      <w:r w:rsidRPr="00373C8D">
        <w:rPr>
          <w:rFonts w:ascii="Times New Roman" w:eastAsia="Times New Roman" w:hAnsi="Times New Roman" w:cs="Times New Roman"/>
          <w:b/>
          <w:sz w:val="32"/>
          <w:szCs w:val="32"/>
        </w:rPr>
        <w:t>Деловая игра с педагогами</w:t>
      </w:r>
      <w:r w:rsidRPr="00373C8D">
        <w:rPr>
          <w:rFonts w:ascii="Times New Roman" w:eastAsia="Tahoma" w:hAnsi="Times New Roman" w:cs="Times New Roman"/>
          <w:sz w:val="32"/>
          <w:szCs w:val="32"/>
        </w:rPr>
        <w:t xml:space="preserve"> </w:t>
      </w:r>
    </w:p>
    <w:p w14:paraId="109C7B9A" w14:textId="7B0DE154" w:rsidR="00145D40" w:rsidRPr="00373C8D" w:rsidRDefault="00BB6A73">
      <w:pPr>
        <w:spacing w:after="295"/>
        <w:ind w:left="10" w:right="1" w:hanging="10"/>
        <w:jc w:val="center"/>
        <w:rPr>
          <w:rFonts w:ascii="Times New Roman" w:hAnsi="Times New Roman" w:cs="Times New Roman"/>
          <w:sz w:val="32"/>
          <w:szCs w:val="32"/>
        </w:rPr>
      </w:pPr>
      <w:r w:rsidRPr="00373C8D">
        <w:rPr>
          <w:rFonts w:ascii="Times New Roman" w:eastAsia="Times New Roman" w:hAnsi="Times New Roman" w:cs="Times New Roman"/>
          <w:b/>
          <w:sz w:val="32"/>
          <w:szCs w:val="32"/>
        </w:rPr>
        <w:t>на тему:</w:t>
      </w:r>
      <w:r w:rsidRPr="00373C8D">
        <w:rPr>
          <w:rFonts w:ascii="Times New Roman" w:eastAsia="Tahoma" w:hAnsi="Times New Roman" w:cs="Times New Roman"/>
          <w:sz w:val="32"/>
          <w:szCs w:val="32"/>
        </w:rPr>
        <w:t xml:space="preserve"> </w:t>
      </w:r>
    </w:p>
    <w:p w14:paraId="5E3E822F" w14:textId="1169C901" w:rsidR="00145D40" w:rsidRDefault="00BB6A73" w:rsidP="00851EED">
      <w:pPr>
        <w:spacing w:after="0" w:line="245" w:lineRule="auto"/>
        <w:ind w:left="3062" w:hanging="3057"/>
        <w:jc w:val="center"/>
        <w:rPr>
          <w:rFonts w:ascii="Times New Roman" w:eastAsia="Tahoma" w:hAnsi="Times New Roman" w:cs="Times New Roman"/>
          <w:sz w:val="32"/>
          <w:szCs w:val="32"/>
        </w:rPr>
      </w:pPr>
      <w:r w:rsidRPr="00373C8D">
        <w:rPr>
          <w:rFonts w:ascii="Times New Roman" w:eastAsia="Times New Roman" w:hAnsi="Times New Roman" w:cs="Times New Roman"/>
          <w:b/>
          <w:i/>
          <w:sz w:val="32"/>
          <w:szCs w:val="32"/>
        </w:rPr>
        <w:t>«</w:t>
      </w:r>
      <w:r w:rsidRPr="00851EED">
        <w:rPr>
          <w:rFonts w:ascii="Times New Roman" w:eastAsia="Times New Roman" w:hAnsi="Times New Roman" w:cs="Times New Roman"/>
          <w:b/>
          <w:iCs/>
          <w:sz w:val="32"/>
          <w:szCs w:val="32"/>
        </w:rPr>
        <w:t>Художественно-эстетическое развитие в детском саду</w:t>
      </w:r>
      <w:r w:rsidRPr="00373C8D">
        <w:rPr>
          <w:rFonts w:ascii="Times New Roman" w:eastAsia="Times New Roman" w:hAnsi="Times New Roman" w:cs="Times New Roman"/>
          <w:b/>
          <w:i/>
          <w:sz w:val="32"/>
          <w:szCs w:val="32"/>
        </w:rPr>
        <w:t>».</w:t>
      </w:r>
    </w:p>
    <w:p w14:paraId="4828BECC" w14:textId="47DF19AF" w:rsidR="00851EED" w:rsidRDefault="00851EED">
      <w:pPr>
        <w:spacing w:after="0" w:line="245" w:lineRule="auto"/>
        <w:ind w:left="3062" w:hanging="3057"/>
        <w:rPr>
          <w:rFonts w:ascii="Times New Roman" w:eastAsia="Tahoma" w:hAnsi="Times New Roman" w:cs="Times New Roman"/>
          <w:sz w:val="32"/>
          <w:szCs w:val="32"/>
        </w:rPr>
      </w:pPr>
    </w:p>
    <w:p w14:paraId="3E205C94" w14:textId="54E91EBF" w:rsidR="00851EED" w:rsidRDefault="00851EED" w:rsidP="00851EED">
      <w:pPr>
        <w:spacing w:after="25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77125D" wp14:editId="5F5F56F6">
            <wp:simplePos x="0" y="0"/>
            <wp:positionH relativeFrom="margin">
              <wp:posOffset>-1270</wp:posOffset>
            </wp:positionH>
            <wp:positionV relativeFrom="margin">
              <wp:posOffset>3392170</wp:posOffset>
            </wp:positionV>
            <wp:extent cx="5940425" cy="445516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55DD53" w14:textId="21C9370D" w:rsidR="00851EED" w:rsidRDefault="00851EED" w:rsidP="00851EED">
      <w:pPr>
        <w:spacing w:after="25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D26C1" w14:textId="7A8C6D9B" w:rsidR="00373C8D" w:rsidRPr="00851EED" w:rsidRDefault="00526D9E" w:rsidP="00851EED">
      <w:pPr>
        <w:spacing w:after="2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Подготовила</w:t>
      </w:r>
      <w:r w:rsidR="00BB6A73" w:rsidRPr="00526D9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Суджаева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С.А</w:t>
      </w:r>
    </w:p>
    <w:p w14:paraId="7DFDF33A" w14:textId="27ACACAF" w:rsidR="00373C8D" w:rsidRDefault="00373C8D" w:rsidP="00373C8D">
      <w:pPr>
        <w:spacing w:after="105"/>
        <w:jc w:val="center"/>
        <w:rPr>
          <w:rFonts w:ascii="Times New Roman" w:eastAsia="Tahoma" w:hAnsi="Times New Roman" w:cs="Times New Roman"/>
          <w:sz w:val="28"/>
          <w:szCs w:val="28"/>
        </w:rPr>
      </w:pPr>
    </w:p>
    <w:p w14:paraId="23AA17A2" w14:textId="175B7D2E" w:rsidR="00145D40" w:rsidRPr="00373C8D" w:rsidRDefault="00373C8D" w:rsidP="00373C8D">
      <w:pPr>
        <w:spacing w:after="105"/>
        <w:jc w:val="center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2024</w:t>
      </w:r>
    </w:p>
    <w:p w14:paraId="354479FC" w14:textId="77777777" w:rsidR="00145D40" w:rsidRPr="00526D9E" w:rsidRDefault="00BB6A73" w:rsidP="00373C8D">
      <w:pPr>
        <w:spacing w:after="286" w:line="268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Тема: «Художественно-эстетическое развитие в детском саду».</w:t>
      </w:r>
      <w:r w:rsidRPr="00526D9E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Pr="00526D9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526D9E">
        <w:rPr>
          <w:rFonts w:ascii="Times New Roman" w:eastAsia="Times New Roman" w:hAnsi="Times New Roman" w:cs="Times New Roman"/>
          <w:sz w:val="24"/>
          <w:szCs w:val="24"/>
        </w:rPr>
        <w:t>повышение уровня профессиональной     компетентности педагогов в развитии творческих способностей детей дошкольного возраста в рамках реализации ФГОС.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F0889EC" w14:textId="77777777" w:rsidR="00145D40" w:rsidRPr="00526D9E" w:rsidRDefault="00BB6A73">
      <w:pPr>
        <w:spacing w:after="202"/>
        <w:ind w:left="-15" w:right="39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259FE041" w14:textId="77777777" w:rsidR="00145D40" w:rsidRPr="00526D9E" w:rsidRDefault="00BB6A73">
      <w:pPr>
        <w:numPr>
          <w:ilvl w:val="0"/>
          <w:numId w:val="1"/>
        </w:numPr>
        <w:spacing w:after="16" w:line="268" w:lineRule="auto"/>
        <w:ind w:hanging="37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Формировать у педагогов мотивацию к профессиональному общению.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016AD5F7" w14:textId="77777777" w:rsidR="00145D40" w:rsidRPr="00526D9E" w:rsidRDefault="00BB6A73">
      <w:pPr>
        <w:numPr>
          <w:ilvl w:val="0"/>
          <w:numId w:val="1"/>
        </w:numPr>
        <w:spacing w:after="2" w:line="248" w:lineRule="auto"/>
        <w:ind w:hanging="37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Закрепить знания педагогов в области развития творческих способностей детей, а именно их способностей к изобразительной деятельности, формированию культуры.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7A9F089E" w14:textId="77777777" w:rsidR="00145D40" w:rsidRPr="00526D9E" w:rsidRDefault="00BB6A73">
      <w:pPr>
        <w:numPr>
          <w:ilvl w:val="0"/>
          <w:numId w:val="1"/>
        </w:numPr>
        <w:spacing w:after="16" w:line="268" w:lineRule="auto"/>
        <w:ind w:hanging="37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педагогического мастерства и творческого потенциала в сфере художественно-эстетического направления.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421A95D4" w14:textId="77777777" w:rsidR="00145D40" w:rsidRPr="00526D9E" w:rsidRDefault="00BB6A73">
      <w:pPr>
        <w:numPr>
          <w:ilvl w:val="0"/>
          <w:numId w:val="1"/>
        </w:numPr>
        <w:spacing w:after="305" w:line="268" w:lineRule="auto"/>
        <w:ind w:hanging="37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Интегрировать творческий потенциал педагогов в развитие дошкольного образования.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0F2B1C5" w14:textId="77777777" w:rsidR="00145D40" w:rsidRPr="00526D9E" w:rsidRDefault="00BB6A73">
      <w:pPr>
        <w:spacing w:after="296" w:line="268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Ведущий. </w:t>
      </w:r>
      <w:r w:rsidRPr="00526D9E">
        <w:rPr>
          <w:rFonts w:ascii="Times New Roman" w:eastAsia="Times New Roman" w:hAnsi="Times New Roman" w:cs="Times New Roman"/>
          <w:sz w:val="24"/>
          <w:szCs w:val="24"/>
        </w:rPr>
        <w:t>Уважаемые коллеги! Мы собрались, чтобы обсудить актуальные вопросы художественно-эстетического воспитания дошкольников.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499A9E8B" w14:textId="77777777" w:rsidR="00145D40" w:rsidRPr="00526D9E" w:rsidRDefault="00BB6A73">
      <w:pPr>
        <w:spacing w:after="337" w:line="238" w:lineRule="auto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b/>
          <w:sz w:val="24"/>
          <w:szCs w:val="24"/>
        </w:rPr>
        <w:t>Давайте вспомним, что включает в себя художественно-эстетическое воспитание, какие источники вы можете назвать?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4BC11B61" w14:textId="77777777" w:rsidR="00145D40" w:rsidRPr="00526D9E" w:rsidRDefault="00BB6A73">
      <w:pPr>
        <w:spacing w:after="256"/>
        <w:ind w:left="10" w:hanging="1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526D9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Художественно – эстетическое воспитание: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4A442CC2" w14:textId="77777777" w:rsidR="00145D40" w:rsidRPr="00526D9E" w:rsidRDefault="00BB6A73">
      <w:pPr>
        <w:numPr>
          <w:ilvl w:val="0"/>
          <w:numId w:val="1"/>
        </w:numPr>
        <w:spacing w:after="16" w:line="268" w:lineRule="auto"/>
        <w:ind w:hanging="37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Искусство;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3475E41F" w14:textId="77777777" w:rsidR="00145D40" w:rsidRPr="00526D9E" w:rsidRDefault="00BB6A73">
      <w:pPr>
        <w:numPr>
          <w:ilvl w:val="0"/>
          <w:numId w:val="1"/>
        </w:numPr>
        <w:spacing w:after="16" w:line="268" w:lineRule="auto"/>
        <w:ind w:hanging="37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Человеческие отношения (красота общения);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29BD4457" w14:textId="77777777" w:rsidR="00145D40" w:rsidRPr="00526D9E" w:rsidRDefault="00BB6A73">
      <w:pPr>
        <w:numPr>
          <w:ilvl w:val="0"/>
          <w:numId w:val="1"/>
        </w:numPr>
        <w:spacing w:after="16" w:line="268" w:lineRule="auto"/>
        <w:ind w:hanging="37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Природа (красота природы);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5CF39798" w14:textId="77777777" w:rsidR="00145D40" w:rsidRPr="00526D9E" w:rsidRDefault="00BB6A73">
      <w:pPr>
        <w:numPr>
          <w:ilvl w:val="0"/>
          <w:numId w:val="1"/>
        </w:numPr>
        <w:spacing w:after="16" w:line="268" w:lineRule="auto"/>
        <w:ind w:hanging="37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Деятельность, окружающий социум (соц. среда);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080B81D5" w14:textId="77777777" w:rsidR="00145D40" w:rsidRPr="00526D9E" w:rsidRDefault="00BB6A73">
      <w:pPr>
        <w:numPr>
          <w:ilvl w:val="0"/>
          <w:numId w:val="1"/>
        </w:numPr>
        <w:spacing w:after="297" w:line="268" w:lineRule="auto"/>
        <w:ind w:hanging="37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Труд (красота труда).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3C80732A" w14:textId="77777777" w:rsidR="00145D40" w:rsidRPr="00526D9E" w:rsidRDefault="00BB6A73">
      <w:pPr>
        <w:spacing w:after="247" w:line="268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526D9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компонентами</w:t>
      </w: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 – эстетической творческой деятельности являются: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26CEE13C" w14:textId="77777777" w:rsidR="00145D40" w:rsidRPr="00526D9E" w:rsidRDefault="00BB6A73">
      <w:pPr>
        <w:numPr>
          <w:ilvl w:val="0"/>
          <w:numId w:val="2"/>
        </w:numPr>
        <w:spacing w:after="243" w:line="268" w:lineRule="auto"/>
        <w:ind w:hanging="274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69A37F81" w14:textId="77777777" w:rsidR="00145D40" w:rsidRPr="00526D9E" w:rsidRDefault="00BB6A73">
      <w:pPr>
        <w:numPr>
          <w:ilvl w:val="0"/>
          <w:numId w:val="2"/>
        </w:numPr>
        <w:spacing w:after="243" w:line="268" w:lineRule="auto"/>
        <w:ind w:hanging="274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405F675B" w14:textId="77777777" w:rsidR="00145D40" w:rsidRPr="00526D9E" w:rsidRDefault="00BB6A73">
      <w:pPr>
        <w:numPr>
          <w:ilvl w:val="0"/>
          <w:numId w:val="2"/>
        </w:numPr>
        <w:spacing w:after="243" w:line="268" w:lineRule="auto"/>
        <w:ind w:hanging="274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Мир литературного искусства. Художественная литература (чтение стихов).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270CF2B0" w14:textId="77777777" w:rsidR="00145D40" w:rsidRPr="00526D9E" w:rsidRDefault="00BB6A73">
      <w:pPr>
        <w:numPr>
          <w:ilvl w:val="0"/>
          <w:numId w:val="2"/>
        </w:numPr>
        <w:spacing w:after="295" w:line="268" w:lineRule="auto"/>
        <w:ind w:hanging="274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Театрализованная деятельность.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36C7219B" w14:textId="77777777" w:rsidR="00145D40" w:rsidRPr="00526D9E" w:rsidRDefault="00BB6A73">
      <w:pPr>
        <w:spacing w:after="16" w:line="268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Все вы знаете, что одним из трёх приоритетных направлений в работе нашего детского сада является художественно – эстетическое воспитание. И сегодня мы проведем деловую игру в области развития творческих способностей детей, а именно их способностей к изобразительной деятельности, формирование культуры. За 1 минуту следует придумать каждой команде название.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060FEB8" w14:textId="77777777" w:rsidR="00145D40" w:rsidRPr="00526D9E" w:rsidRDefault="00BB6A73">
      <w:pPr>
        <w:spacing w:after="256"/>
        <w:ind w:left="19" w:right="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b/>
          <w:i/>
          <w:sz w:val="24"/>
          <w:szCs w:val="24"/>
        </w:rPr>
        <w:t>Первая остановка «Мозговой штурм».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7418904A" w14:textId="77777777" w:rsidR="00145D40" w:rsidRPr="00526D9E" w:rsidRDefault="00BB6A73">
      <w:pPr>
        <w:spacing w:after="247" w:line="268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Вопросы задаются двум командам по очереди, за правильный ответ команда получает оценочную фишку.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6D64509B" w14:textId="77777777" w:rsidR="00145D40" w:rsidRPr="00526D9E" w:rsidRDefault="00BB6A73">
      <w:pPr>
        <w:numPr>
          <w:ilvl w:val="1"/>
          <w:numId w:val="2"/>
        </w:numPr>
        <w:spacing w:after="318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Назовите материалы, используемые на занятиях по изобразительной деятельности.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(Простые и цветные карандаши, ластик, восковые мелки, тушь, кисти разных размеров, гуашь, акварельные краски.)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3C752F8A" w14:textId="77777777" w:rsidR="00145D40" w:rsidRPr="00526D9E" w:rsidRDefault="00BB6A73">
      <w:pPr>
        <w:numPr>
          <w:ilvl w:val="1"/>
          <w:numId w:val="2"/>
        </w:numPr>
        <w:spacing w:after="322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Назовите три главных цвета, и докажите, почему они главные.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(Красный, желтый и синий. При их смешивании образуются все цвета светового спектра.)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76AD83E4" w14:textId="77777777" w:rsidR="00145D40" w:rsidRPr="00526D9E" w:rsidRDefault="00BB6A73">
      <w:pPr>
        <w:numPr>
          <w:ilvl w:val="1"/>
          <w:numId w:val="2"/>
        </w:numPr>
        <w:spacing w:after="322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Назовите цвета, составляющие цветовой круг.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(Красный, оранжевый, желтый, зеленый, голубой, синий, фиолетовый.)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79A9BBF5" w14:textId="77777777" w:rsidR="00145D40" w:rsidRPr="00526D9E" w:rsidRDefault="00BB6A73">
      <w:pPr>
        <w:numPr>
          <w:ilvl w:val="1"/>
          <w:numId w:val="2"/>
        </w:numPr>
        <w:spacing w:after="321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Назовите виды традиционного и нетрадиционного рисования.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(К первому виду относится рисование, предметное и сюжетное, красками, цветными карандашами; нетрадиционные виды рисования отличаются</w:t>
      </w: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 xml:space="preserve">необычными приемами работы и сочетанием разных художественных материалов: рисование нитками, руками и пальцами, монотипия предметная, </w:t>
      </w:r>
      <w:proofErr w:type="spellStart"/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кляксография</w:t>
      </w:r>
      <w:proofErr w:type="spellEnd"/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 xml:space="preserve"> обычная, </w:t>
      </w:r>
      <w:proofErr w:type="spellStart"/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кляксография</w:t>
      </w:r>
      <w:proofErr w:type="spellEnd"/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 xml:space="preserve"> с трубочкой, свеча в сочетании с акварелью, картофельные штампы, </w:t>
      </w:r>
      <w:proofErr w:type="spellStart"/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набрызг</w:t>
      </w:r>
      <w:proofErr w:type="spellEnd"/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, яичная скорлупа.)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38140BD4" w14:textId="77777777" w:rsidR="00145D40" w:rsidRPr="00526D9E" w:rsidRDefault="00BB6A73">
      <w:pPr>
        <w:numPr>
          <w:ilvl w:val="1"/>
          <w:numId w:val="2"/>
        </w:numPr>
        <w:spacing w:after="269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Назовите основные средства выразительности живописи.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(Цвет, колорит, техника исполнения, законы воздушной и линейной перспективы.)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52641BA4" w14:textId="77777777" w:rsidR="00145D40" w:rsidRPr="00526D9E" w:rsidRDefault="00BB6A73">
      <w:pPr>
        <w:numPr>
          <w:ilvl w:val="1"/>
          <w:numId w:val="2"/>
        </w:numPr>
        <w:spacing w:after="321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Назовите основные приемы, используемые на занятиях лепкой.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 xml:space="preserve">(Выкатывание, сплющивание, вытягивание, </w:t>
      </w:r>
      <w:proofErr w:type="spellStart"/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прищипывание</w:t>
      </w:r>
      <w:proofErr w:type="spellEnd"/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примазывание</w:t>
      </w:r>
      <w:proofErr w:type="spellEnd"/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658547A8" w14:textId="77777777" w:rsidR="00145D40" w:rsidRPr="00526D9E" w:rsidRDefault="00BB6A73">
      <w:pPr>
        <w:spacing w:after="305"/>
        <w:ind w:left="19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b/>
          <w:i/>
          <w:sz w:val="24"/>
          <w:szCs w:val="24"/>
        </w:rPr>
        <w:t>Вторая остановка «Угадай-ка».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3123077C" w14:textId="77777777" w:rsidR="00145D40" w:rsidRPr="00526D9E" w:rsidRDefault="00BB6A73">
      <w:pPr>
        <w:numPr>
          <w:ilvl w:val="1"/>
          <w:numId w:val="3"/>
        </w:numPr>
        <w:spacing w:after="16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Гжель всем нравится своим цветом. Какой он?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(Синий.)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4A87E067" w14:textId="77777777" w:rsidR="00145D40" w:rsidRPr="00526D9E" w:rsidRDefault="00BB6A73">
      <w:pPr>
        <w:numPr>
          <w:ilvl w:val="1"/>
          <w:numId w:val="3"/>
        </w:numPr>
        <w:spacing w:after="16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Материал, из которого изготавливают дымковскую игрушку.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(Глина.)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CAC75DE" w14:textId="77777777" w:rsidR="00145D40" w:rsidRPr="00526D9E" w:rsidRDefault="00BB6A73">
      <w:pPr>
        <w:numPr>
          <w:ilvl w:val="1"/>
          <w:numId w:val="3"/>
        </w:numPr>
        <w:spacing w:after="16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Благодаря этому цвету хохлому часто называют так.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(Золотая.)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4D40CAA5" w14:textId="77777777" w:rsidR="00145D40" w:rsidRPr="00526D9E" w:rsidRDefault="00BB6A73">
      <w:pPr>
        <w:numPr>
          <w:ilvl w:val="1"/>
          <w:numId w:val="3"/>
        </w:numPr>
        <w:spacing w:after="293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Предмет домашней утвари, которым особенно прославились Городецкие мастера.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(Прялка.)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3E956BFA" w14:textId="77777777" w:rsidR="00145D40" w:rsidRPr="00526D9E" w:rsidRDefault="00BB6A73">
      <w:pPr>
        <w:spacing w:after="256"/>
        <w:ind w:left="19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b/>
          <w:i/>
          <w:sz w:val="24"/>
          <w:szCs w:val="24"/>
        </w:rPr>
        <w:t>Третья остановка «Размышляй-ка».</w:t>
      </w:r>
      <w:r w:rsidRPr="00526D9E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</w:p>
    <w:p w14:paraId="32A79A4B" w14:textId="77777777" w:rsidR="00145D40" w:rsidRPr="00526D9E" w:rsidRDefault="00BB6A73">
      <w:pPr>
        <w:spacing w:after="256"/>
        <w:ind w:left="716" w:hanging="1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Продолжите строки: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62D6F8D3" w14:textId="77777777" w:rsidR="00145D40" w:rsidRPr="00526D9E" w:rsidRDefault="00BB6A73">
      <w:pPr>
        <w:numPr>
          <w:ilvl w:val="1"/>
          <w:numId w:val="4"/>
        </w:numPr>
        <w:spacing w:after="37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Мой веселый звонкий мяч</w:t>
      </w:r>
      <w:proofErr w:type="gramStart"/>
      <w:r w:rsidRPr="00526D9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ты куда помчался вскачь).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6C149EBA" w14:textId="77777777" w:rsidR="00145D40" w:rsidRPr="00526D9E" w:rsidRDefault="00BB6A73">
      <w:pPr>
        <w:numPr>
          <w:ilvl w:val="1"/>
          <w:numId w:val="4"/>
        </w:numPr>
        <w:spacing w:after="37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Дама сдавала в багаж диван, чемодан, саквояж…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(картину, корзину, картонку и маленькую собачонку).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6E1A2ADF" w14:textId="77777777" w:rsidR="00145D40" w:rsidRPr="00526D9E" w:rsidRDefault="00BB6A73">
      <w:pPr>
        <w:numPr>
          <w:ilvl w:val="1"/>
          <w:numId w:val="4"/>
        </w:numPr>
        <w:spacing w:after="37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Моем, моем трубочиста чисто, чисто…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(будет, будет трубочист чист, чист,</w:t>
      </w: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чист).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7CEB9D07" w14:textId="77777777" w:rsidR="00145D40" w:rsidRPr="00526D9E" w:rsidRDefault="00BB6A73">
      <w:pPr>
        <w:numPr>
          <w:ilvl w:val="1"/>
          <w:numId w:val="4"/>
        </w:numPr>
        <w:spacing w:after="37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А потом позвонили </w:t>
      </w:r>
      <w:proofErr w:type="spellStart"/>
      <w:r w:rsidRPr="00526D9E">
        <w:rPr>
          <w:rFonts w:ascii="Times New Roman" w:eastAsia="Times New Roman" w:hAnsi="Times New Roman" w:cs="Times New Roman"/>
          <w:sz w:val="24"/>
          <w:szCs w:val="24"/>
        </w:rPr>
        <w:t>зайчатки</w:t>
      </w:r>
      <w:proofErr w:type="spellEnd"/>
      <w:proofErr w:type="gramStart"/>
      <w:r w:rsidRPr="00526D9E">
        <w:rPr>
          <w:rFonts w:ascii="Times New Roman" w:eastAsia="Times New Roman" w:hAnsi="Times New Roman" w:cs="Times New Roman"/>
          <w:sz w:val="24"/>
          <w:szCs w:val="24"/>
        </w:rPr>
        <w:t>: Нельзя</w:t>
      </w:r>
      <w:proofErr w:type="gramEnd"/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 ли прислать перчатки?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526D9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а потом позвонили мартышки: «Пришлите, пожалуйста, книжки!»).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2D2B4A3A" w14:textId="77777777" w:rsidR="00526D9E" w:rsidRPr="00526D9E" w:rsidRDefault="00526D9E">
      <w:pPr>
        <w:spacing w:after="305"/>
        <w:ind w:left="716" w:hanging="1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0AE00AD2" w14:textId="0B17DAA3" w:rsidR="00145D40" w:rsidRPr="00526D9E" w:rsidRDefault="00BB6A73">
      <w:pPr>
        <w:spacing w:after="305"/>
        <w:ind w:left="716" w:hanging="1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Скажите, из каких сказок предметы?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500BBEEE" w14:textId="77777777" w:rsidR="00145D40" w:rsidRPr="00526D9E" w:rsidRDefault="00BB6A73">
      <w:pPr>
        <w:numPr>
          <w:ilvl w:val="1"/>
          <w:numId w:val="4"/>
        </w:numPr>
        <w:spacing w:after="37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Стрела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(«Царевна-лягушка»)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6DA8837B" w14:textId="77777777" w:rsidR="00145D40" w:rsidRPr="00526D9E" w:rsidRDefault="00BB6A73">
      <w:pPr>
        <w:numPr>
          <w:ilvl w:val="1"/>
          <w:numId w:val="4"/>
        </w:numPr>
        <w:spacing w:after="37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Туфелька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(«Золушка»)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74C8E969" w14:textId="77777777" w:rsidR="00145D40" w:rsidRPr="00526D9E" w:rsidRDefault="00BB6A73">
      <w:pPr>
        <w:numPr>
          <w:ilvl w:val="1"/>
          <w:numId w:val="4"/>
        </w:numPr>
        <w:spacing w:after="37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Зеркало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(«Сказка о мертвой царевне»)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5AAF585B" w14:textId="77777777" w:rsidR="00145D40" w:rsidRPr="00526D9E" w:rsidRDefault="00BB6A73">
      <w:pPr>
        <w:numPr>
          <w:ilvl w:val="1"/>
          <w:numId w:val="4"/>
        </w:numPr>
        <w:spacing w:after="37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Умывальник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(«Мойдодыр» К. Чуковского)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3DD749A" w14:textId="77777777" w:rsidR="00145D40" w:rsidRPr="00526D9E" w:rsidRDefault="00BB6A73">
      <w:pPr>
        <w:numPr>
          <w:ilvl w:val="1"/>
          <w:numId w:val="4"/>
        </w:numPr>
        <w:spacing w:after="37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Корыто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(А.С. Пушкин. «Сказка о рыбаке и рыбке»)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31CEEDBF" w14:textId="77777777" w:rsidR="00145D40" w:rsidRPr="00526D9E" w:rsidRDefault="00BB6A73">
      <w:pPr>
        <w:numPr>
          <w:ilvl w:val="1"/>
          <w:numId w:val="4"/>
        </w:numPr>
        <w:spacing w:after="321" w:line="249" w:lineRule="auto"/>
        <w:ind w:right="108"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Горошина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(Г.Х. Андерсен. «Принцесса на горошине»)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D5F23CD" w14:textId="2C76D3FF" w:rsidR="00145D40" w:rsidRPr="00526D9E" w:rsidRDefault="00526D9E">
      <w:pPr>
        <w:pStyle w:val="2"/>
        <w:spacing w:after="255"/>
        <w:ind w:left="3337"/>
        <w:rPr>
          <w:sz w:val="24"/>
          <w:szCs w:val="24"/>
        </w:rPr>
      </w:pPr>
      <w:r w:rsidRPr="00526D9E">
        <w:rPr>
          <w:sz w:val="24"/>
          <w:szCs w:val="24"/>
        </w:rPr>
        <w:t>Четвёртая</w:t>
      </w:r>
      <w:r w:rsidR="00BB6A73" w:rsidRPr="00526D9E">
        <w:rPr>
          <w:sz w:val="24"/>
          <w:szCs w:val="24"/>
        </w:rPr>
        <w:t xml:space="preserve"> остановка «Музыкальная» </w:t>
      </w:r>
    </w:p>
    <w:p w14:paraId="65ED2678" w14:textId="77777777" w:rsidR="00145D40" w:rsidRPr="00526D9E" w:rsidRDefault="00BB6A73">
      <w:pPr>
        <w:spacing w:after="300" w:line="268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       </w:t>
      </w:r>
      <w:r w:rsidRPr="00526D9E">
        <w:rPr>
          <w:rFonts w:ascii="Times New Roman" w:eastAsia="Times New Roman" w:hAnsi="Times New Roman" w:cs="Times New Roman"/>
          <w:sz w:val="24"/>
          <w:szCs w:val="24"/>
        </w:rPr>
        <w:t>Музыка оказывает огромное воздействие на общее развитие ребенка: формируется эмоциональная сфера, совершенствуется мышление, ребенок делается чутким к красоте в искусстве и жизни.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526D9E">
        <w:rPr>
          <w:rFonts w:ascii="Times New Roman" w:eastAsia="Times New Roman" w:hAnsi="Times New Roman" w:cs="Times New Roman"/>
          <w:sz w:val="24"/>
          <w:szCs w:val="24"/>
        </w:rPr>
        <w:t>Музыкальные занятия в дошкольных образовательных учреждениях проводятся во всех возрастных группах.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55E9AFDF" w14:textId="77777777" w:rsidR="00145D40" w:rsidRPr="00526D9E" w:rsidRDefault="00BB6A73">
      <w:pPr>
        <w:numPr>
          <w:ilvl w:val="0"/>
          <w:numId w:val="6"/>
        </w:numPr>
        <w:spacing w:after="16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Музыкально-ритмическое упражнение, которое встречается в механике?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(Пружинка.)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010CD588" w14:textId="77777777" w:rsidR="00145D40" w:rsidRPr="00526D9E" w:rsidRDefault="00BB6A73">
      <w:pPr>
        <w:numPr>
          <w:ilvl w:val="0"/>
          <w:numId w:val="6"/>
        </w:numPr>
        <w:spacing w:after="16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Ансамбль из четырех музыкантов или певцов?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(Квартет.)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765266E" w14:textId="77777777" w:rsidR="00145D40" w:rsidRPr="00526D9E" w:rsidRDefault="00BB6A73">
      <w:pPr>
        <w:numPr>
          <w:ilvl w:val="0"/>
          <w:numId w:val="6"/>
        </w:numPr>
        <w:spacing w:after="37" w:line="24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Что такое фольклор? 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(Народное художественное творчество: песни, сказки, легенды, танцы, драматические произведения, а также произведения изобразительного и декоративно-прикладного искусства.)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3326F573" w14:textId="77777777" w:rsidR="00145D40" w:rsidRPr="00526D9E" w:rsidRDefault="00BB6A73">
      <w:pPr>
        <w:numPr>
          <w:ilvl w:val="0"/>
          <w:numId w:val="6"/>
        </w:numPr>
        <w:spacing w:after="16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>С помощью каких ключей можно прочесть музыкальную запись?</w:t>
      </w: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8A310FE" w14:textId="77777777" w:rsidR="00145D40" w:rsidRPr="00526D9E" w:rsidRDefault="00BB6A73">
      <w:pPr>
        <w:spacing w:after="265" w:line="249" w:lineRule="auto"/>
        <w:ind w:left="721" w:right="108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i/>
          <w:sz w:val="24"/>
          <w:szCs w:val="24"/>
        </w:rPr>
        <w:t>(Скрипичный и басовый ключи.)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BAEA380" w14:textId="53F35671" w:rsidR="00145D40" w:rsidRPr="00526D9E" w:rsidRDefault="00526D9E">
      <w:pPr>
        <w:spacing w:after="256"/>
        <w:ind w:lef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b/>
          <w:i/>
          <w:sz w:val="24"/>
          <w:szCs w:val="24"/>
        </w:rPr>
        <w:t>Пятая</w:t>
      </w:r>
      <w:r w:rsidR="00BB6A73" w:rsidRPr="00526D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остановка «Поразмышляй-ка»</w:t>
      </w:r>
      <w:r w:rsidR="00BB6A73"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5C32976" w14:textId="77777777" w:rsidR="00145D40" w:rsidRPr="00526D9E" w:rsidRDefault="00BB6A73">
      <w:pPr>
        <w:spacing w:after="253"/>
        <w:ind w:left="-5" w:hanging="1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Первая команда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7B1A640A" w14:textId="77777777" w:rsidR="00145D40" w:rsidRPr="00526D9E" w:rsidRDefault="00BB6A73">
      <w:pPr>
        <w:numPr>
          <w:ilvl w:val="0"/>
          <w:numId w:val="6"/>
        </w:numPr>
        <w:spacing w:after="0" w:line="24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Дети должны были нарисовать с натуры чучело белки. Им было предложено обследовать натуру разными способами: дети средней группы, изучая белку, гладили ее по шерстке, показывали части тела и </w:t>
      </w:r>
    </w:p>
    <w:p w14:paraId="3E7CBB1C" w14:textId="77777777" w:rsidR="00145D40" w:rsidRPr="00526D9E" w:rsidRDefault="00BB6A73">
      <w:pPr>
        <w:spacing w:after="1" w:line="238" w:lineRule="auto"/>
        <w:ind w:left="721" w:right="401"/>
        <w:jc w:val="both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color w:val="262626"/>
          <w:sz w:val="24"/>
          <w:szCs w:val="24"/>
        </w:rPr>
        <w:t>т.д.; дети старшей группы, изучали белку с опорой лишь на зрительное восприятие. Будут ли отличаться рисунки детей разных возрастных групп? Дайте психологическое обоснование своим суждениям.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5222F52A" w14:textId="77777777" w:rsidR="00145D40" w:rsidRPr="00526D9E" w:rsidRDefault="00BB6A73">
      <w:pPr>
        <w:numPr>
          <w:ilvl w:val="0"/>
          <w:numId w:val="6"/>
        </w:numPr>
        <w:spacing w:after="272" w:line="24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color w:val="262626"/>
          <w:sz w:val="24"/>
          <w:szCs w:val="24"/>
        </w:rPr>
        <w:t>Между мамами состоялся следующий разговор. «Как хорошо рисует ваш сын. У моего же одни каракули. Сколько ни говорю, чтобы рисовал аккуратно, он каждый раз рисует плохо». – «А вы пробовали его учить?» - «Я часто усаживаю сына рисовать. Но рисунки его плохи. Наверно, у него нет способностей». Права ли в своих догадках мама плохо рисующего ребенка? Какой совет можно дать родителям, желающим развивать умения, способности своих детей?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22243DDA" w14:textId="77777777" w:rsidR="00145D40" w:rsidRPr="00526D9E" w:rsidRDefault="00BB6A73">
      <w:pPr>
        <w:spacing w:after="253"/>
        <w:ind w:left="-5" w:hanging="1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i/>
          <w:color w:val="262626"/>
          <w:sz w:val="24"/>
          <w:szCs w:val="24"/>
        </w:rPr>
        <w:t>Вторая команда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636595C1" w14:textId="77777777" w:rsidR="00145D40" w:rsidRPr="00526D9E" w:rsidRDefault="00BB6A73">
      <w:pPr>
        <w:numPr>
          <w:ilvl w:val="0"/>
          <w:numId w:val="6"/>
        </w:numPr>
        <w:spacing w:after="0" w:line="24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Папа купил сыну (2 года 3 месяца) цветные карандаши. Мальчик начал рисовать, но у него ничего похожего на окружающие предметы не получилось. Он сжимал карандаш в руке, линии выходили слабые, на рисунке никак не получалась елка, которую ему так хотелось нарисовать. Мама сказала, что ребенку еще рано рисовать. Но отец настойчиво вкладывал карандаш в руку сына и водил им по бумаге: «Давай вначале вместе нарисуем, потом у тебя одного получится». Он вслух обозначал то, что получалось в процессе совместного рисования, побуждал </w:t>
      </w:r>
      <w:r w:rsidRPr="00526D9E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мальчика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526D9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самостоятельно узнавать изображенное на бумаге. Проанализируйте поведение родителей, укажите, кто прав и почему. 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4B2F0AD8" w14:textId="77777777" w:rsidR="00145D40" w:rsidRPr="00526D9E" w:rsidRDefault="00BB6A73">
      <w:pPr>
        <w:numPr>
          <w:ilvl w:val="0"/>
          <w:numId w:val="6"/>
        </w:numPr>
        <w:spacing w:after="275" w:line="245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color w:val="262626"/>
          <w:sz w:val="24"/>
          <w:szCs w:val="24"/>
        </w:rPr>
        <w:t>Детям 5 лет, живущим в крупном городе, предложили нарисовать дом. Большинство нарисовали традиционный одноэтажный домик, в основе которого был изображен прямоугольник и сверху треугольник. Чем объяснить однообразие, примитивность в изображении дома на рисунках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526D9E">
        <w:rPr>
          <w:rFonts w:ascii="Times New Roman" w:eastAsia="Times New Roman" w:hAnsi="Times New Roman" w:cs="Times New Roman"/>
          <w:color w:val="262626"/>
          <w:sz w:val="24"/>
          <w:szCs w:val="24"/>
        </w:rPr>
        <w:t>пятилетних городских жителей? С какими ошибками в обучении ребенка рисованию связаны эти явления?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66BFD25D" w14:textId="77777777" w:rsidR="00145D40" w:rsidRPr="00526D9E" w:rsidRDefault="00BB6A73">
      <w:pPr>
        <w:spacing w:after="16" w:line="268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       </w:t>
      </w:r>
      <w:r w:rsidRPr="00526D9E">
        <w:rPr>
          <w:rFonts w:ascii="Times New Roman" w:eastAsia="Times New Roman" w:hAnsi="Times New Roman" w:cs="Times New Roman"/>
          <w:sz w:val="24"/>
          <w:szCs w:val="24"/>
        </w:rPr>
        <w:t>Уважаемые педагоги, вы выполнили все задания на уже пройденных станциях. Что еще оказывает влияние на развитие и формирование эстетического отношения к окружающему, интеллектуальных и художественно- творческих способностей детей? Одним из важнейших факторов формирования и развития личности ребенка является окружающая эстетически развивающая среда в образовательном учреждении – это среда, в которой ребенок живет, занимается, отдыхает. Среда в образовательном учреждении, организованная по законам красоты, воспитывает и развивает детей. Эта эстетическая развивающая среда является частью экологии среды обитания человека вообще и ребенка в частности. Она вызывает у детей чувство радости, создает эмоционально положительное отношение к детскому учреждению, желание посещать его.</w:t>
      </w:r>
      <w:r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15" w:type="dxa"/>
        <w:tblInd w:w="0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5032"/>
        <w:gridCol w:w="3436"/>
        <w:gridCol w:w="747"/>
      </w:tblGrid>
      <w:tr w:rsidR="00145D40" w:rsidRPr="00373C8D" w14:paraId="57A56022" w14:textId="77777777">
        <w:trPr>
          <w:trHeight w:val="1920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14:paraId="67F62814" w14:textId="77777777" w:rsidR="00145D40" w:rsidRPr="00373C8D" w:rsidRDefault="00BB6A73">
            <w:pPr>
              <w:spacing w:line="454" w:lineRule="auto"/>
              <w:ind w:right="1020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1.Руководитель МБДОУ -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 стильная в саду.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696C6F7D" w14:textId="77777777" w:rsidR="00145D40" w:rsidRPr="00373C8D" w:rsidRDefault="00BB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Тенденций модных новизна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E01A5" w14:textId="77777777" w:rsidR="00145D40" w:rsidRPr="00373C8D" w:rsidRDefault="00BB6A73">
            <w:pPr>
              <w:spacing w:line="493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И чувство вкуса есть всегда.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Всё - от причёски до ключей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4E922514" w14:textId="77777777" w:rsidR="00145D40" w:rsidRPr="00373C8D" w:rsidRDefault="00BB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Продумано до мелочей! </w:t>
            </w:r>
          </w:p>
        </w:tc>
      </w:tr>
      <w:tr w:rsidR="00145D40" w:rsidRPr="00373C8D" w14:paraId="05AADDC2" w14:textId="77777777">
        <w:trPr>
          <w:trHeight w:val="5496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5D975" w14:textId="77777777" w:rsidR="00145D40" w:rsidRPr="00373C8D" w:rsidRDefault="00BB6A73">
            <w:pPr>
              <w:spacing w:after="280" w:line="239" w:lineRule="auto"/>
              <w:ind w:right="659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2. Коль идёт процесс педагогический,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245446EE" w14:textId="77777777" w:rsidR="00145D40" w:rsidRPr="00373C8D" w:rsidRDefault="00BB6A73">
            <w:pPr>
              <w:spacing w:after="305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одевается классически: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5031E1D1" w14:textId="77777777" w:rsidR="00145D40" w:rsidRPr="00373C8D" w:rsidRDefault="00BB6A73">
            <w:pPr>
              <w:spacing w:after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Туфли, юбка, блуза и жакет -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24B0E219" w14:textId="77777777" w:rsidR="00145D40" w:rsidRPr="00373C8D" w:rsidRDefault="00BB6A73">
            <w:pPr>
              <w:spacing w:after="274" w:line="244" w:lineRule="auto"/>
              <w:ind w:right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Повседневный, будничный комплект.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30DEA463" w14:textId="77777777" w:rsidR="00145D40" w:rsidRPr="00373C8D" w:rsidRDefault="00BB6A73">
            <w:pPr>
              <w:spacing w:after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на участке мы с травой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6855327E" w14:textId="77777777" w:rsidR="00145D40" w:rsidRPr="00373C8D" w:rsidRDefault="00BB6A73">
            <w:pPr>
              <w:spacing w:after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Завязали не на шутку бой,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277F0562" w14:textId="77777777" w:rsidR="00145D40" w:rsidRPr="00373C8D" w:rsidRDefault="00BB6A73">
            <w:pPr>
              <w:spacing w:after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Надеваем бриджи и футболку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4EFE52DF" w14:textId="77777777" w:rsidR="00145D40" w:rsidRPr="00373C8D" w:rsidRDefault="00BB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И - вперёд, с мотыгой на прополку!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1FCA" w14:textId="77777777" w:rsidR="00145D40" w:rsidRPr="00373C8D" w:rsidRDefault="00BB6A73">
            <w:pPr>
              <w:spacing w:line="4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Ну а когда час праздника настал</w:t>
            </w:r>
            <w:proofErr w:type="gramStart"/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Уместно</w:t>
            </w:r>
            <w:proofErr w:type="gramEnd"/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нарядиться, как на бал: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Мы платье праздничное надеваем,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Про украшения не забываем.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51D635A4" w14:textId="77777777" w:rsidR="00145D40" w:rsidRPr="00373C8D" w:rsidRDefault="00BB6A73">
            <w:pPr>
              <w:spacing w:after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А если на празднике он не ведущий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21D4A354" w14:textId="77777777" w:rsidR="00145D40" w:rsidRPr="00373C8D" w:rsidRDefault="00BB6A73">
            <w:pPr>
              <w:spacing w:after="279"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То может примерить любой он костюмчик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758AA3AE" w14:textId="77777777" w:rsidR="00145D40" w:rsidRPr="00373C8D" w:rsidRDefault="00BB6A73">
            <w:pPr>
              <w:spacing w:after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То в дядюшку Фокуса он воплотиться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62B64611" w14:textId="77777777" w:rsidR="00145D40" w:rsidRPr="00373C8D" w:rsidRDefault="00BB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То в Бабу-Ягу легко превратиться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5D40" w:rsidRPr="00373C8D" w14:paraId="3C465FEF" w14:textId="77777777">
        <w:tblPrEx>
          <w:tblCellMar>
            <w:top w:w="0" w:type="dxa"/>
            <w:bottom w:w="1" w:type="dxa"/>
          </w:tblCellMar>
        </w:tblPrEx>
        <w:trPr>
          <w:gridAfter w:val="1"/>
          <w:wAfter w:w="747" w:type="dxa"/>
          <w:trHeight w:val="1198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14:paraId="070A1E51" w14:textId="77777777" w:rsidR="00145D40" w:rsidRPr="00373C8D" w:rsidRDefault="00BB6A73">
            <w:pPr>
              <w:spacing w:after="492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Любые роли сыграет отменно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2A39BDCD" w14:textId="77777777" w:rsidR="00145D40" w:rsidRPr="00373C8D" w:rsidRDefault="00BB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04333A0B" w14:textId="77777777" w:rsidR="00145D40" w:rsidRPr="00373C8D" w:rsidRDefault="00BB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Наш воспитатель талантлив несомненно!</w:t>
            </w:r>
          </w:p>
        </w:tc>
      </w:tr>
      <w:tr w:rsidR="00145D40" w:rsidRPr="00373C8D" w14:paraId="077A7A54" w14:textId="77777777">
        <w:tblPrEx>
          <w:tblCellMar>
            <w:top w:w="0" w:type="dxa"/>
            <w:bottom w:w="1" w:type="dxa"/>
          </w:tblCellMar>
        </w:tblPrEx>
        <w:trPr>
          <w:gridAfter w:val="1"/>
          <w:wAfter w:w="747" w:type="dxa"/>
          <w:trHeight w:val="1658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268B" w14:textId="77777777" w:rsidR="00145D40" w:rsidRPr="00373C8D" w:rsidRDefault="00BB6A73">
            <w:pPr>
              <w:spacing w:after="274" w:line="244" w:lineRule="auto"/>
              <w:ind w:right="68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3.Муз. рук на подиум смело выходит,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5C6290B7" w14:textId="77777777" w:rsidR="00145D40" w:rsidRPr="00373C8D" w:rsidRDefault="00BB6A73">
            <w:pPr>
              <w:ind w:right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Заметьте, костюмчик ей как подходит!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69DD0" w14:textId="77777777" w:rsidR="00145D40" w:rsidRPr="00373C8D" w:rsidRDefault="00BB6A73">
            <w:pPr>
              <w:spacing w:after="274" w:line="24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Наряд элегантный, наряд современный,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  <w:p w14:paraId="31F10C88" w14:textId="77777777" w:rsidR="00145D40" w:rsidRPr="00373C8D" w:rsidRDefault="00BB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C8D">
              <w:rPr>
                <w:rFonts w:ascii="Times New Roman" w:eastAsia="Times New Roman" w:hAnsi="Times New Roman" w:cs="Times New Roman"/>
                <w:sz w:val="28"/>
                <w:szCs w:val="28"/>
              </w:rPr>
              <w:t>В нём наш музыкант сыграет отменно!</w:t>
            </w:r>
            <w:r w:rsidRPr="00373C8D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0B38F7C" w14:textId="77777777" w:rsidR="00145D40" w:rsidRPr="00373C8D" w:rsidRDefault="00BB6A73">
      <w:pPr>
        <w:spacing w:after="243" w:line="268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373C8D">
        <w:rPr>
          <w:rFonts w:ascii="Times New Roman" w:eastAsia="Times New Roman" w:hAnsi="Times New Roman" w:cs="Times New Roman"/>
          <w:sz w:val="28"/>
          <w:szCs w:val="28"/>
        </w:rPr>
        <w:t>4.У каждого роль в коллективе своя,</w:t>
      </w:r>
      <w:r w:rsidRPr="00373C8D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14:paraId="0394268C" w14:textId="77777777" w:rsidR="00145D40" w:rsidRPr="00373C8D" w:rsidRDefault="00BB6A73">
      <w:pPr>
        <w:spacing w:after="243" w:line="268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373C8D">
        <w:rPr>
          <w:rFonts w:ascii="Times New Roman" w:eastAsia="Times New Roman" w:hAnsi="Times New Roman" w:cs="Times New Roman"/>
          <w:sz w:val="28"/>
          <w:szCs w:val="28"/>
        </w:rPr>
        <w:t>И вы не забудьте об этом, друзья!</w:t>
      </w:r>
      <w:r w:rsidRPr="00373C8D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14:paraId="65977990" w14:textId="1FC5242A" w:rsidR="00145D40" w:rsidRPr="00373C8D" w:rsidRDefault="00BB6A73">
      <w:pPr>
        <w:spacing w:after="243" w:line="268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373C8D">
        <w:rPr>
          <w:rFonts w:ascii="Times New Roman" w:eastAsia="Times New Roman" w:hAnsi="Times New Roman" w:cs="Times New Roman"/>
          <w:sz w:val="28"/>
          <w:szCs w:val="28"/>
        </w:rPr>
        <w:t>Пусть ваш внешний облик несёт позитив</w:t>
      </w:r>
      <w:r w:rsidRPr="00373C8D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14:paraId="7F1F7131" w14:textId="6FD33558" w:rsidR="00145D40" w:rsidRPr="00373C8D" w:rsidRDefault="00BB6A73">
      <w:pPr>
        <w:spacing w:after="297" w:line="268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373C8D">
        <w:rPr>
          <w:rFonts w:ascii="Times New Roman" w:eastAsia="Times New Roman" w:hAnsi="Times New Roman" w:cs="Times New Roman"/>
          <w:sz w:val="28"/>
          <w:szCs w:val="28"/>
        </w:rPr>
        <w:t>И каждый сотрудник пусть будет красив!</w:t>
      </w:r>
      <w:r w:rsidRPr="00373C8D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14:paraId="74466A9F" w14:textId="3B2EAC76" w:rsidR="00145D40" w:rsidRPr="00526D9E" w:rsidRDefault="00851EED">
      <w:pPr>
        <w:spacing w:after="276" w:line="268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688036" wp14:editId="1F453251">
            <wp:simplePos x="0" y="0"/>
            <wp:positionH relativeFrom="margin">
              <wp:posOffset>-1270</wp:posOffset>
            </wp:positionH>
            <wp:positionV relativeFrom="margin">
              <wp:posOffset>3020695</wp:posOffset>
            </wp:positionV>
            <wp:extent cx="5940425" cy="4455160"/>
            <wp:effectExtent l="0" t="0" r="317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A73" w:rsidRPr="00526D9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итога игры: </w:t>
      </w:r>
      <w:r w:rsidR="00BB6A73" w:rsidRPr="00526D9E">
        <w:rPr>
          <w:rFonts w:ascii="Times New Roman" w:eastAsia="Times New Roman" w:hAnsi="Times New Roman" w:cs="Times New Roman"/>
          <w:sz w:val="24"/>
          <w:szCs w:val="24"/>
        </w:rPr>
        <w:t>подсчёт количества фишек, награждение.</w:t>
      </w:r>
      <w:r w:rsidR="00BB6A73" w:rsidRPr="00526D9E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24CA5E1D" w14:textId="748F84FC" w:rsidR="00145D40" w:rsidRDefault="00BB6A73" w:rsidP="00526D9E">
      <w:pPr>
        <w:spacing w:after="0" w:line="242" w:lineRule="auto"/>
        <w:ind w:left="706"/>
        <w:rPr>
          <w:rFonts w:ascii="Times New Roman" w:eastAsia="Times New Roman" w:hAnsi="Times New Roman" w:cs="Times New Roman"/>
          <w:sz w:val="24"/>
          <w:szCs w:val="24"/>
        </w:rPr>
      </w:pPr>
      <w:r w:rsidRPr="00526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562E34" w14:textId="411AC61A" w:rsidR="00851EED" w:rsidRPr="00526D9E" w:rsidRDefault="00851EED" w:rsidP="00526D9E">
      <w:pPr>
        <w:spacing w:after="0" w:line="242" w:lineRule="auto"/>
        <w:ind w:left="706"/>
        <w:rPr>
          <w:rFonts w:ascii="Times New Roman" w:hAnsi="Times New Roman" w:cs="Times New Roman"/>
          <w:sz w:val="24"/>
          <w:szCs w:val="24"/>
        </w:rPr>
      </w:pPr>
    </w:p>
    <w:sectPr w:rsidR="00851EED" w:rsidRPr="00526D9E" w:rsidSect="00851EED">
      <w:pgSz w:w="11905" w:h="16840"/>
      <w:pgMar w:top="1198" w:right="849" w:bottom="1147" w:left="1701" w:header="720" w:footer="720" w:gutter="0"/>
      <w:pgBorders w:offsetFrom="page">
        <w:top w:val="stars" w:sz="19" w:space="24" w:color="auto"/>
        <w:left w:val="stars" w:sz="19" w:space="24" w:color="auto"/>
        <w:bottom w:val="stars" w:sz="19" w:space="24" w:color="auto"/>
        <w:right w:val="stars" w:sz="19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0A50D" w14:textId="77777777" w:rsidR="00A02F2A" w:rsidRDefault="00A02F2A" w:rsidP="00373C8D">
      <w:pPr>
        <w:spacing w:after="0" w:line="240" w:lineRule="auto"/>
      </w:pPr>
      <w:r>
        <w:separator/>
      </w:r>
    </w:p>
  </w:endnote>
  <w:endnote w:type="continuationSeparator" w:id="0">
    <w:p w14:paraId="40FDD7FB" w14:textId="77777777" w:rsidR="00A02F2A" w:rsidRDefault="00A02F2A" w:rsidP="0037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A264C" w14:textId="77777777" w:rsidR="00A02F2A" w:rsidRDefault="00A02F2A" w:rsidP="00373C8D">
      <w:pPr>
        <w:spacing w:after="0" w:line="240" w:lineRule="auto"/>
      </w:pPr>
      <w:r>
        <w:separator/>
      </w:r>
    </w:p>
  </w:footnote>
  <w:footnote w:type="continuationSeparator" w:id="0">
    <w:p w14:paraId="18236473" w14:textId="77777777" w:rsidR="00A02F2A" w:rsidRDefault="00A02F2A" w:rsidP="00373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2F"/>
    <w:multiLevelType w:val="hybridMultilevel"/>
    <w:tmpl w:val="D758F280"/>
    <w:lvl w:ilvl="0" w:tplc="BA528BC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EC0A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634D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8FCA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62441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64BEB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BA913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232D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6B54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B2ECB"/>
    <w:multiLevelType w:val="hybridMultilevel"/>
    <w:tmpl w:val="D96CA47A"/>
    <w:lvl w:ilvl="0" w:tplc="6BEA678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3424E0">
      <w:start w:val="1"/>
      <w:numFmt w:val="decimal"/>
      <w:lvlText w:val="%2."/>
      <w:lvlJc w:val="left"/>
      <w:pPr>
        <w:ind w:left="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82272">
      <w:start w:val="1"/>
      <w:numFmt w:val="lowerRoman"/>
      <w:lvlText w:val="%3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00BB5C">
      <w:start w:val="1"/>
      <w:numFmt w:val="decimal"/>
      <w:lvlText w:val="%4"/>
      <w:lvlJc w:val="left"/>
      <w:pPr>
        <w:ind w:left="21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CE2ABA">
      <w:start w:val="1"/>
      <w:numFmt w:val="lowerLetter"/>
      <w:lvlText w:val="%5"/>
      <w:lvlJc w:val="left"/>
      <w:pPr>
        <w:ind w:left="28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726900">
      <w:start w:val="1"/>
      <w:numFmt w:val="lowerRoman"/>
      <w:lvlText w:val="%6"/>
      <w:lvlJc w:val="left"/>
      <w:pPr>
        <w:ind w:left="36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06D004">
      <w:start w:val="1"/>
      <w:numFmt w:val="decimal"/>
      <w:lvlText w:val="%7"/>
      <w:lvlJc w:val="left"/>
      <w:pPr>
        <w:ind w:left="4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C4F30A">
      <w:start w:val="1"/>
      <w:numFmt w:val="lowerLetter"/>
      <w:lvlText w:val="%8"/>
      <w:lvlJc w:val="left"/>
      <w:pPr>
        <w:ind w:left="50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E801CE">
      <w:start w:val="1"/>
      <w:numFmt w:val="lowerRoman"/>
      <w:lvlText w:val="%9"/>
      <w:lvlJc w:val="left"/>
      <w:pPr>
        <w:ind w:left="57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226EC"/>
    <w:multiLevelType w:val="hybridMultilevel"/>
    <w:tmpl w:val="ACE09FD6"/>
    <w:lvl w:ilvl="0" w:tplc="5568C74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3096C4">
      <w:start w:val="1"/>
      <w:numFmt w:val="decimal"/>
      <w:lvlText w:val="%2."/>
      <w:lvlJc w:val="left"/>
      <w:pPr>
        <w:ind w:left="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FA3EEA">
      <w:start w:val="1"/>
      <w:numFmt w:val="lowerRoman"/>
      <w:lvlText w:val="%3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CE4428">
      <w:start w:val="1"/>
      <w:numFmt w:val="decimal"/>
      <w:lvlText w:val="%4"/>
      <w:lvlJc w:val="left"/>
      <w:pPr>
        <w:ind w:left="21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76BC5C">
      <w:start w:val="1"/>
      <w:numFmt w:val="lowerLetter"/>
      <w:lvlText w:val="%5"/>
      <w:lvlJc w:val="left"/>
      <w:pPr>
        <w:ind w:left="28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6E9AFA">
      <w:start w:val="1"/>
      <w:numFmt w:val="lowerRoman"/>
      <w:lvlText w:val="%6"/>
      <w:lvlJc w:val="left"/>
      <w:pPr>
        <w:ind w:left="36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F29224">
      <w:start w:val="1"/>
      <w:numFmt w:val="decimal"/>
      <w:lvlText w:val="%7"/>
      <w:lvlJc w:val="left"/>
      <w:pPr>
        <w:ind w:left="4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D2CC5C">
      <w:start w:val="1"/>
      <w:numFmt w:val="lowerLetter"/>
      <w:lvlText w:val="%8"/>
      <w:lvlJc w:val="left"/>
      <w:pPr>
        <w:ind w:left="50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14E258">
      <w:start w:val="1"/>
      <w:numFmt w:val="lowerRoman"/>
      <w:lvlText w:val="%9"/>
      <w:lvlJc w:val="left"/>
      <w:pPr>
        <w:ind w:left="57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DE5F01"/>
    <w:multiLevelType w:val="hybridMultilevel"/>
    <w:tmpl w:val="EC063E74"/>
    <w:lvl w:ilvl="0" w:tplc="72C673E2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DAD5C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89B1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BA266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AFD3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49AA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AB9C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18E8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4E1F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DB0F9A"/>
    <w:multiLevelType w:val="hybridMultilevel"/>
    <w:tmpl w:val="6AA483F8"/>
    <w:lvl w:ilvl="0" w:tplc="250ECC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522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C5532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1A138A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E7F94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BE233E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A8C9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C840D6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7075B0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960433"/>
    <w:multiLevelType w:val="hybridMultilevel"/>
    <w:tmpl w:val="6A6E5944"/>
    <w:lvl w:ilvl="0" w:tplc="2222CE84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DCEA14E">
      <w:start w:val="1"/>
      <w:numFmt w:val="decimal"/>
      <w:lvlText w:val="%2."/>
      <w:lvlJc w:val="left"/>
      <w:pPr>
        <w:ind w:left="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7077E6">
      <w:start w:val="1"/>
      <w:numFmt w:val="decimal"/>
      <w:lvlText w:val="%3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358E592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C60BA98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B982786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08FCC0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6EC764A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D707AD2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FE6B45"/>
    <w:multiLevelType w:val="hybridMultilevel"/>
    <w:tmpl w:val="EB0476AC"/>
    <w:lvl w:ilvl="0" w:tplc="439061C4">
      <w:start w:val="2"/>
      <w:numFmt w:val="decimal"/>
      <w:lvlText w:val="%1."/>
      <w:lvlJc w:val="left"/>
      <w:pPr>
        <w:ind w:left="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3EFD82">
      <w:start w:val="1"/>
      <w:numFmt w:val="lowerLetter"/>
      <w:lvlText w:val="%2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6A6DA0">
      <w:start w:val="1"/>
      <w:numFmt w:val="lowerRoman"/>
      <w:lvlText w:val="%3"/>
      <w:lvlJc w:val="left"/>
      <w:pPr>
        <w:ind w:left="21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A465DA">
      <w:start w:val="1"/>
      <w:numFmt w:val="decimal"/>
      <w:lvlText w:val="%4"/>
      <w:lvlJc w:val="left"/>
      <w:pPr>
        <w:ind w:left="28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C85FCC">
      <w:start w:val="1"/>
      <w:numFmt w:val="lowerLetter"/>
      <w:lvlText w:val="%5"/>
      <w:lvlJc w:val="left"/>
      <w:pPr>
        <w:ind w:left="36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D0E55C">
      <w:start w:val="1"/>
      <w:numFmt w:val="lowerRoman"/>
      <w:lvlText w:val="%6"/>
      <w:lvlJc w:val="left"/>
      <w:pPr>
        <w:ind w:left="4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269C28">
      <w:start w:val="1"/>
      <w:numFmt w:val="decimal"/>
      <w:lvlText w:val="%7"/>
      <w:lvlJc w:val="left"/>
      <w:pPr>
        <w:ind w:left="50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7C300E">
      <w:start w:val="1"/>
      <w:numFmt w:val="lowerLetter"/>
      <w:lvlText w:val="%8"/>
      <w:lvlJc w:val="left"/>
      <w:pPr>
        <w:ind w:left="57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A84FE0">
      <w:start w:val="1"/>
      <w:numFmt w:val="lowerRoman"/>
      <w:lvlText w:val="%9"/>
      <w:lvlJc w:val="left"/>
      <w:pPr>
        <w:ind w:left="64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40"/>
    <w:rsid w:val="00145D40"/>
    <w:rsid w:val="00373C8D"/>
    <w:rsid w:val="00526D9E"/>
    <w:rsid w:val="00851EED"/>
    <w:rsid w:val="00A02F2A"/>
    <w:rsid w:val="00BB2782"/>
    <w:rsid w:val="00B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8EE4"/>
  <w15:docId w15:val="{F39E5965-D16B-4637-B1C5-E3480753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331" w:lineRule="auto"/>
      <w:ind w:left="1807" w:right="39" w:hanging="132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2"/>
      <w:ind w:left="1"/>
      <w:outlineLvl w:val="1"/>
    </w:pPr>
    <w:rPr>
      <w:rFonts w:ascii="Times New Roman" w:eastAsia="Times New Roman" w:hAnsi="Times New Roman" w:cs="Times New Roman"/>
      <w:b/>
      <w:i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7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373C8D"/>
    <w:rPr>
      <w:color w:val="0563C1" w:themeColor="hyperlink"/>
      <w:u w:val="single"/>
    </w:rPr>
  </w:style>
  <w:style w:type="table" w:customStyle="1" w:styleId="11">
    <w:name w:val="Сетка таблицы11"/>
    <w:basedOn w:val="a1"/>
    <w:uiPriority w:val="59"/>
    <w:rsid w:val="00373C8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C8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37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C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tchernitzkaja.ds2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Antizeoi VMA</dc:creator>
  <cp:keywords/>
  <cp:lastModifiedBy>Эльбрус</cp:lastModifiedBy>
  <cp:revision>3</cp:revision>
  <dcterms:created xsi:type="dcterms:W3CDTF">2024-02-13T16:38:00Z</dcterms:created>
  <dcterms:modified xsi:type="dcterms:W3CDTF">2024-02-14T19:29:00Z</dcterms:modified>
</cp:coreProperties>
</file>