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0C" w:rsidRDefault="00EF670C" w:rsidP="00EF670C">
      <w:pPr>
        <w:shd w:val="clear" w:color="auto" w:fill="FFFFFF"/>
        <w:spacing w:before="150" w:after="450" w:line="240" w:lineRule="atLeast"/>
        <w:outlineLvl w:val="0"/>
        <w:rPr>
          <w:rFonts w:ascii="Book Antiqua" w:eastAsia="Times New Roman" w:hAnsi="Book Antiqua" w:cs="Arial"/>
          <w:b/>
          <w:caps/>
          <w:color w:val="333333"/>
          <w:kern w:val="36"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F670C" w:rsidRPr="00871398" w:rsidRDefault="00EF670C" w:rsidP="00EF670C">
      <w:pPr>
        <w:pStyle w:val="a5"/>
        <w:jc w:val="center"/>
        <w:rPr>
          <w:rFonts w:ascii="Times New Roman" w:hAnsi="Times New Roman" w:cs="Times New Roman"/>
          <w:b/>
          <w:u w:val="single"/>
          <w:lang w:bidi="en-US"/>
        </w:rPr>
      </w:pPr>
      <w:r w:rsidRPr="00871398">
        <w:rPr>
          <w:rFonts w:ascii="Times New Roman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871398">
        <w:rPr>
          <w:rFonts w:ascii="Times New Roman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871398">
        <w:rPr>
          <w:rFonts w:ascii="Times New Roman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EF670C" w:rsidRDefault="00EF670C" w:rsidP="00EF670C">
      <w:pPr>
        <w:pStyle w:val="a5"/>
        <w:rPr>
          <w:rFonts w:ascii="Times New Roman" w:hAnsi="Times New Roman" w:cs="Times New Roman"/>
          <w:sz w:val="20"/>
          <w:szCs w:val="20"/>
          <w:lang w:bidi="en-US"/>
        </w:rPr>
      </w:pPr>
      <w:r w:rsidRPr="0080470E">
        <w:rPr>
          <w:sz w:val="20"/>
          <w:szCs w:val="20"/>
          <w:lang w:bidi="en-US"/>
        </w:rPr>
        <w:t xml:space="preserve">           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363120, ст. Архонская, ул. Ворошилова, 448</w:t>
      </w:r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 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(867 39) 3 12 79</w:t>
      </w:r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e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-</w:t>
      </w:r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mail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:</w:t>
      </w:r>
      <w:proofErr w:type="spellStart"/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871398">
        <w:rPr>
          <w:rFonts w:ascii="Times New Roman" w:hAnsi="Times New Roman" w:cs="Times New Roman"/>
          <w:sz w:val="20"/>
          <w:szCs w:val="20"/>
          <w:lang w:bidi="en-US"/>
        </w:rPr>
        <w:t>.</w:t>
      </w:r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ds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23@</w:t>
      </w:r>
      <w:proofErr w:type="spellStart"/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871398">
        <w:rPr>
          <w:rFonts w:ascii="Times New Roman" w:hAnsi="Times New Roman" w:cs="Times New Roman"/>
          <w:sz w:val="20"/>
          <w:szCs w:val="20"/>
          <w:lang w:bidi="en-US"/>
        </w:rPr>
        <w:t>.</w:t>
      </w:r>
      <w:proofErr w:type="spellStart"/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EF670C" w:rsidRPr="00EF670C" w:rsidRDefault="00EF670C" w:rsidP="00EF670C">
      <w:pPr>
        <w:pStyle w:val="a5"/>
        <w:rPr>
          <w:rFonts w:ascii="Times New Roman" w:hAnsi="Times New Roman" w:cs="Times New Roman"/>
          <w:sz w:val="20"/>
          <w:szCs w:val="20"/>
          <w:lang w:bidi="en-US"/>
        </w:rPr>
      </w:pPr>
    </w:p>
    <w:p w:rsidR="00EF670C" w:rsidRDefault="00EF670C" w:rsidP="004B1F09">
      <w:pPr>
        <w:shd w:val="clear" w:color="auto" w:fill="FFFFFF"/>
        <w:spacing w:before="150" w:after="450" w:line="240" w:lineRule="atLeast"/>
        <w:jc w:val="center"/>
        <w:outlineLvl w:val="0"/>
        <w:rPr>
          <w:rFonts w:ascii="Book Antiqua" w:eastAsia="Times New Roman" w:hAnsi="Book Antiqua" w:cs="Arial"/>
          <w:b/>
          <w:caps/>
          <w:color w:val="333333"/>
          <w:kern w:val="36"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B1F09" w:rsidRPr="004B1F09" w:rsidRDefault="004B1F09" w:rsidP="004B1F09">
      <w:pPr>
        <w:shd w:val="clear" w:color="auto" w:fill="FFFFFF"/>
        <w:spacing w:before="150" w:after="450" w:line="240" w:lineRule="atLeast"/>
        <w:jc w:val="center"/>
        <w:outlineLvl w:val="0"/>
        <w:rPr>
          <w:rFonts w:ascii="Book Antiqua" w:eastAsia="Times New Roman" w:hAnsi="Book Antiqua" w:cs="Arial"/>
          <w:b/>
          <w:caps/>
          <w:color w:val="333333"/>
          <w:kern w:val="36"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B1F09">
        <w:rPr>
          <w:rFonts w:ascii="Book Antiqua" w:eastAsia="Times New Roman" w:hAnsi="Book Antiqua" w:cs="Arial"/>
          <w:b/>
          <w:caps/>
          <w:color w:val="333333"/>
          <w:kern w:val="36"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КОНСУЛЬТАЦИЯ </w:t>
      </w:r>
    </w:p>
    <w:p w:rsidR="004B1F09" w:rsidRPr="004B1F09" w:rsidRDefault="004B1F09" w:rsidP="004B1F09">
      <w:pPr>
        <w:shd w:val="clear" w:color="auto" w:fill="FFFFFF"/>
        <w:spacing w:before="150" w:after="450" w:line="240" w:lineRule="atLeast"/>
        <w:jc w:val="center"/>
        <w:outlineLvl w:val="0"/>
        <w:rPr>
          <w:rFonts w:ascii="Book Antiqua" w:eastAsia="Times New Roman" w:hAnsi="Book Antiqua" w:cs="Arial"/>
          <w:b/>
          <w:caps/>
          <w:color w:val="333333"/>
          <w:kern w:val="36"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B1F09">
        <w:rPr>
          <w:rFonts w:ascii="Book Antiqua" w:eastAsia="Times New Roman" w:hAnsi="Book Antiqua" w:cs="Arial"/>
          <w:b/>
          <w:caps/>
          <w:color w:val="333333"/>
          <w:kern w:val="36"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 РОДИТЕЛЕЙ</w:t>
      </w:r>
    </w:p>
    <w:p w:rsidR="00082461" w:rsidRDefault="004B1F09" w:rsidP="004B1F09">
      <w:pPr>
        <w:shd w:val="clear" w:color="auto" w:fill="FFFFFF"/>
        <w:spacing w:before="150" w:after="450" w:line="240" w:lineRule="atLeast"/>
        <w:jc w:val="center"/>
        <w:outlineLvl w:val="0"/>
        <w:rPr>
          <w:rFonts w:ascii="Bookman Old Style" w:eastAsia="Times New Roman" w:hAnsi="Bookman Old Style" w:cs="Arial"/>
          <w:b/>
          <w:i/>
          <w:color w:val="333333"/>
          <w:kern w:val="36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4B1F09">
        <w:rPr>
          <w:rFonts w:ascii="Bookman Old Style" w:eastAsia="Times New Roman" w:hAnsi="Bookman Old Style" w:cs="Arial"/>
          <w:b/>
          <w:i/>
          <w:color w:val="333333"/>
          <w:kern w:val="36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«РОЛЬ ДОШКОЛЬНОГО ВОСПИТАНИЯ ВО ВСЕСТОРОННЕМ РАЗВИТИИ ЛИЧНОСТИ РЕБЁНКА»</w:t>
      </w:r>
    </w:p>
    <w:p w:rsidR="004B1F09" w:rsidRDefault="004B1F09" w:rsidP="004B1F09">
      <w:pPr>
        <w:shd w:val="clear" w:color="auto" w:fill="FFFFFF"/>
        <w:spacing w:before="150" w:after="450" w:line="240" w:lineRule="atLeast"/>
        <w:jc w:val="center"/>
        <w:outlineLvl w:val="0"/>
        <w:rPr>
          <w:rFonts w:ascii="Bookman Old Style" w:eastAsia="Times New Roman" w:hAnsi="Bookman Old Style" w:cs="Arial"/>
          <w:b/>
          <w:i/>
          <w:color w:val="333333"/>
          <w:kern w:val="36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man Old Style" w:eastAsia="Times New Roman" w:hAnsi="Bookman Old Style" w:cs="Arial"/>
          <w:b/>
          <w:i/>
          <w:noProof/>
          <w:color w:val="333333"/>
          <w:kern w:val="36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-635</wp:posOffset>
            </wp:positionV>
            <wp:extent cx="4749165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487" y="21465"/>
                <wp:lineTo x="21487" y="0"/>
                <wp:lineTo x="0" y="0"/>
              </wp:wrapPolygon>
            </wp:wrapThrough>
            <wp:docPr id="4" name="Рисунок 4" descr="C:\Users\Win10\Desktop\detskij_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10\Desktop\detskij_s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15"/>
                    <a:stretch/>
                  </pic:blipFill>
                  <pic:spPr bwMode="auto">
                    <a:xfrm>
                      <a:off x="0" y="0"/>
                      <a:ext cx="474916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F09" w:rsidRDefault="00EF670C" w:rsidP="004B1F09">
      <w:pPr>
        <w:shd w:val="clear" w:color="auto" w:fill="FFFFFF"/>
        <w:spacing w:before="150" w:after="120" w:line="240" w:lineRule="atLeast"/>
        <w:jc w:val="center"/>
        <w:outlineLvl w:val="0"/>
        <w:rPr>
          <w:rFonts w:ascii="Bookman Old Style" w:eastAsia="Times New Roman" w:hAnsi="Bookman Old Style" w:cs="Arial"/>
          <w:b/>
          <w:i/>
          <w:color w:val="333333"/>
          <w:kern w:val="36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</w:rPr>
        <w:t xml:space="preserve">                      </w:t>
      </w:r>
      <w:r w:rsidR="004B1F09"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</w:rPr>
        <w:t xml:space="preserve">Подготовили: </w:t>
      </w:r>
      <w:proofErr w:type="spellStart"/>
      <w:r w:rsidR="004B1F09"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</w:rPr>
        <w:t>Ла</w:t>
      </w:r>
      <w:r w:rsidR="004B1F09" w:rsidRPr="004B1F09"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</w:rPr>
        <w:t>киза</w:t>
      </w:r>
      <w:proofErr w:type="spellEnd"/>
      <w:r w:rsidR="004B1F09" w:rsidRPr="004B1F09"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</w:rPr>
        <w:t xml:space="preserve"> Ю.П., </w:t>
      </w:r>
      <w:proofErr w:type="spellStart"/>
      <w:r w:rsidR="004B1F09" w:rsidRPr="004B1F09"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</w:rPr>
        <w:t>Петрина</w:t>
      </w:r>
      <w:proofErr w:type="spellEnd"/>
      <w:r w:rsidR="004B1F09" w:rsidRPr="004B1F09"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</w:rPr>
        <w:t xml:space="preserve"> Н.Н.</w:t>
      </w:r>
    </w:p>
    <w:p w:rsidR="004B1F09" w:rsidRPr="004B1F09" w:rsidRDefault="00EF670C" w:rsidP="004B1F09">
      <w:pPr>
        <w:shd w:val="clear" w:color="auto" w:fill="FFFFFF"/>
        <w:spacing w:before="150" w:after="120" w:line="240" w:lineRule="atLeast"/>
        <w:jc w:val="center"/>
        <w:outlineLvl w:val="0"/>
        <w:rPr>
          <w:rFonts w:ascii="Bookman Old Style" w:eastAsia="Times New Roman" w:hAnsi="Bookman Old Style" w:cs="Arial"/>
          <w:b/>
          <w:i/>
          <w:color w:val="333333"/>
          <w:kern w:val="36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iCs/>
          <w:color w:val="800080"/>
          <w:sz w:val="16"/>
          <w:szCs w:val="16"/>
          <w:lang w:eastAsia="ru-RU"/>
        </w:rPr>
        <w:t>Сентябрь, 2021</w:t>
      </w:r>
      <w:r w:rsidR="004B1F09">
        <w:rPr>
          <w:rFonts w:ascii="Times New Roman" w:eastAsia="Times New Roman" w:hAnsi="Times New Roman" w:cs="Times New Roman"/>
          <w:b/>
          <w:i/>
          <w:iCs/>
          <w:color w:val="800080"/>
          <w:sz w:val="16"/>
          <w:szCs w:val="16"/>
          <w:lang w:eastAsia="ru-RU"/>
        </w:rPr>
        <w:t>год</w:t>
      </w:r>
    </w:p>
    <w:p w:rsidR="004B1F09" w:rsidRDefault="004B1F09" w:rsidP="0008246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08246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4B1F09" w:rsidRDefault="004B1F09" w:rsidP="0008246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EF670C" w:rsidRDefault="00EF670C" w:rsidP="0015526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670C" w:rsidRDefault="00EF670C" w:rsidP="0015526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670C" w:rsidRDefault="00EF670C" w:rsidP="0015526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55261" w:rsidRDefault="00082461" w:rsidP="0015526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55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«Воспитывает всё: </w:t>
      </w:r>
    </w:p>
    <w:p w:rsidR="00155261" w:rsidRDefault="00082461" w:rsidP="0015526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55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вещи, явления, </w:t>
      </w:r>
      <w:proofErr w:type="gramStart"/>
      <w:r w:rsidRPr="00155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</w:t>
      </w:r>
      <w:proofErr w:type="gramEnd"/>
      <w:r w:rsidRPr="00155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прежде всего-люди. </w:t>
      </w:r>
    </w:p>
    <w:p w:rsidR="00155261" w:rsidRDefault="00082461" w:rsidP="0015526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55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Из них на первом месте </w:t>
      </w:r>
      <w:r w:rsidR="00155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Pr="00155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82461" w:rsidRPr="00155261" w:rsidRDefault="00EF670C" w:rsidP="0015526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родители и педагоги</w:t>
      </w:r>
      <w:r w:rsidR="00155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082461" w:rsidRPr="00155261" w:rsidRDefault="00155261" w:rsidP="00155261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С. Макаренко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 семейного воспитания играет огромную роль в жизни и развитии ребёнка. Каждые родители, в будущем, желают видеть своего ребенка, как всесторонне развитую личность. А для достижения этого, необходимо начать заниматься развитием ребенка еще с самого раннего возраста. Не стоит при этом пренебрегать достижениями современной педагогики и психологии. Поэтому, лучше всего, кроме тщательного домашнего воспитания своего чада, доверить эту работу и профессионалам.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Какова же роль педагогов и всего детского сада в вопросах развития личности ребёнка?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одних детский сад является необходимостью, для других – возможностью приобщить малыша к коллективу, а третьи считают его настоящим наказанием. В действительности, детский сад представляет собой отдельный мир, где действуют свои законы, адаптированные под маленьких детей.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МБ</w:t>
      </w:r>
      <w:r w:rsid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ДОУ «Детский сад №23 ст.</w:t>
      </w:r>
      <w:r w:rsidR="00EF67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Архонская</w:t>
      </w: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дети учатся всестороннему восприятию мира. Работа ведётся по 5-и основным направлениям современного дошкольного образования: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Социально-коммуникативное развитие.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Познавательное развитие.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Художественно-эстетическое развитие.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Физическое развитие.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Речевое развитие.</w:t>
      </w:r>
    </w:p>
    <w:p w:rsidR="00082461" w:rsidRPr="00155261" w:rsidRDefault="00082461" w:rsidP="001552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Социальное развитие. </w:t>
      </w:r>
      <w:proofErr w:type="gramStart"/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Основой социального развития детей в познавательной сфере являются такие понятия как: семья, трудовая деятельность, друзья (детский коллект</w:t>
      </w:r>
      <w:r w:rsidR="00542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ив, правила поведения, которые мы формируем</w:t>
      </w: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мероприятия д/саду, утренники, сюжетно-ролевые игры.</w:t>
      </w:r>
      <w:proofErr w:type="gramEnd"/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</w:t>
      </w: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ормировании понятия «трудовая деятельность» ис</w:t>
      </w:r>
      <w:r w:rsidR="00542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пользуем</w:t>
      </w: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такие методические приемы – рассказы о труде, демонстрация трудовых действий и результатов труда, приобщение детей к реальным трудовым усилиям.</w:t>
      </w:r>
    </w:p>
    <w:p w:rsidR="00082461" w:rsidRPr="00155261" w:rsidRDefault="00082461" w:rsidP="001552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Познавательное развитие. </w:t>
      </w:r>
      <w:r w:rsidR="00542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 стараемся</w:t>
      </w: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поддерживать интерес к окружающему миру через тематические прогулки, экспериментирование, где дети устанавливают причинно-следственные связи. С </w:t>
      </w:r>
      <w:r w:rsidR="00542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самого раннего возраста развиваем</w:t>
      </w: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 к конструктивной деятельности и сенсорному восприятию.</w:t>
      </w:r>
    </w:p>
    <w:p w:rsidR="00EF670C" w:rsidRDefault="00EF670C" w:rsidP="001552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670C" w:rsidRDefault="00EF670C" w:rsidP="001552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670C" w:rsidRDefault="00EF670C" w:rsidP="001552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670C" w:rsidRDefault="00EF670C" w:rsidP="001552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F670C" w:rsidRDefault="00EF670C" w:rsidP="001552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82461" w:rsidRPr="00155261" w:rsidRDefault="00082461" w:rsidP="001552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развитие. </w:t>
      </w: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основе художественно-эстетического развития стоит формирование художе</w:t>
      </w:r>
      <w:r w:rsid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ственных способностей, которые мы развиваем</w:t>
      </w: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процессе музыкальной, литературной, изобразительной деятельностях</w:t>
      </w:r>
      <w:r w:rsid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1552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речевом развитии</w:t>
      </w: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учатся использовать разнообразные средства устной коммуникации для налаживания отношений между собой и </w:t>
      </w:r>
      <w:proofErr w:type="gramStart"/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взрослыми, отбирать необходимые лексические, грамматические средства языка и использовать их в играх, в словесном творчестве и других видах</w:t>
      </w:r>
      <w:r w:rsid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деятельности. Особое внимание мы уделяем</w:t>
      </w: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развитию мелкой моторики рук, так как это положительно сказывается на становлении детской</w:t>
      </w:r>
      <w:r w:rsid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речи. Для этого часто используем</w:t>
      </w: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работе пальчиковые гимнастики и игры, массаж пальцев рук разными предметами (шишки, камушки, карандаши, мячи). </w:t>
      </w:r>
    </w:p>
    <w:p w:rsidR="00082461" w:rsidRPr="00155261" w:rsidRDefault="00082461" w:rsidP="001552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Физическое развитие. </w:t>
      </w: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дети учатся: заботиться о своем физическом здоровье и соблюдать правила безопасного поведения; владеть двигательными навыками и навыками личной гигиены. Этому способствуют занятия по развитию движений, общеукрепляющие упражнения, подвижные игры, которые проводятся в спортзале, на свежем воздухе, в групповых помещениях.</w:t>
      </w:r>
    </w:p>
    <w:p w:rsidR="00082461" w:rsidRPr="00155261" w:rsidRDefault="001552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внимание мы уделяем</w:t>
      </w:r>
      <w:r w:rsidR="00082461"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подвижным играм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82461"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 является основной формой работы по физическому развитию, поскольку именно в ней обеспечивается наибольший эмоциональный отклик детей и оказывает большое влияние на развитие личности ребёнка.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-Детям младшего возраста выполнение игровых заданий доставляет большое удовольствие;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Вырабатываются элементарные умения ориентироваться в пространстве, согласовывать свои движения с движениями других играющих;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Игра помогает ребёнку преодолеть робость, застенчивость;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-Подвижная игра воспитывает у детей организованность и внимание;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Помогают детям закреплять свои знания и представления о предметах и явлениях окружающего их мира;</w:t>
      </w: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Совместно с музыкальным руководителем осуществляем подбор музыкального сопровождения для проведения досуговой деятельности. </w:t>
      </w:r>
    </w:p>
    <w:p w:rsidR="00082461" w:rsidRPr="00155261" w:rsidRDefault="0054239D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</w:t>
      </w:r>
      <w:r w:rsidR="00082461"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любят играть и могут самостоятельно организовать такие подвижные игры как: «Самолеты», «Светофор», «Каравай», «Поезд», «Съедобное - несъедобное», «Птички в гнёздышках».</w:t>
      </w:r>
    </w:p>
    <w:p w:rsidR="00082461" w:rsidRPr="00155261" w:rsidRDefault="00082461" w:rsidP="0054239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 необходимо подчеркнуть, что работу по физическому развитию</w:t>
      </w:r>
      <w:r w:rsidR="005423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нашем детском саду мы проводим во взаимодействии с семьей, используя разнообразные формы работы, такие как: день открытых дверей, совместные, с участием детей и родителей, мероприятия физкультурно-оздоровительной направленности. Все это позволяет активно вовлекать родителей в </w:t>
      </w:r>
      <w:proofErr w:type="spellStart"/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-образовательный процесс, повышая их педагогическую компетентность.</w:t>
      </w:r>
    </w:p>
    <w:p w:rsidR="00EF670C" w:rsidRDefault="00EF670C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670C" w:rsidRDefault="00EF670C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2461" w:rsidRPr="00155261" w:rsidRDefault="00082461" w:rsidP="001552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155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подвижные игры оказывают положительное влияние на всестороннее гармоническое развитие личности ребёнка, а также улучшение показателей физической подготовленности, повышение качества выполнения детьми двигательных заданий.</w:t>
      </w:r>
    </w:p>
    <w:p w:rsidR="0015281E" w:rsidRDefault="0015281E"/>
    <w:sectPr w:rsidR="0015281E" w:rsidSect="00EF670C">
      <w:pgSz w:w="11906" w:h="16838"/>
      <w:pgMar w:top="0" w:right="720" w:bottom="720" w:left="720" w:header="708" w:footer="708" w:gutter="0"/>
      <w:pgBorders w:offsetFrom="page">
        <w:top w:val="basicWhiteDashes" w:sz="6" w:space="24" w:color="7030A0"/>
        <w:left w:val="basicWhiteDashes" w:sz="6" w:space="24" w:color="7030A0"/>
        <w:bottom w:val="basicWhiteDashes" w:sz="6" w:space="24" w:color="7030A0"/>
        <w:right w:val="basicWhiteDashes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F8"/>
    <w:rsid w:val="00082461"/>
    <w:rsid w:val="0015281E"/>
    <w:rsid w:val="00155261"/>
    <w:rsid w:val="004B1F09"/>
    <w:rsid w:val="0054239D"/>
    <w:rsid w:val="00DB26F8"/>
    <w:rsid w:val="00E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670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67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Image&amp;Matros ®</cp:lastModifiedBy>
  <cp:revision>2</cp:revision>
  <cp:lastPrinted>2018-10-01T05:36:00Z</cp:lastPrinted>
  <dcterms:created xsi:type="dcterms:W3CDTF">2022-04-27T13:15:00Z</dcterms:created>
  <dcterms:modified xsi:type="dcterms:W3CDTF">2022-04-27T13:15:00Z</dcterms:modified>
</cp:coreProperties>
</file>